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A1E9F" w14:textId="4EF37269" w:rsidR="00203B85" w:rsidRDefault="000D39F2" w:rsidP="00203B85">
      <w:pPr>
        <w:pStyle w:val="Kop1"/>
      </w:pPr>
      <w:r w:rsidRPr="00823235">
        <w:t>Datamanagementplan</w:t>
      </w:r>
      <w:r w:rsidR="00203B85">
        <w:t xml:space="preserve"> [Naam onderzoek]</w:t>
      </w:r>
    </w:p>
    <w:p w14:paraId="6C78F6B1" w14:textId="3A76B338" w:rsidR="00D42DBA" w:rsidRDefault="00D42DBA" w:rsidP="00D42DBA">
      <w:pPr>
        <w:pStyle w:val="Geenafstand"/>
      </w:pPr>
      <w:r>
        <w:t>Dit formulier is bedoeld om je als onderzoeker te helpen bij het opstellen van een datamanagementplan. Tenzij je subsidieverst</w:t>
      </w:r>
      <w:r w:rsidR="00912AA4">
        <w:t>rekker een ander format vereist, gebruik je dit formulier om na te denken en je te verantwoorden over het beheer en opslag van je data</w:t>
      </w:r>
      <w:r w:rsidR="00A04A99">
        <w:t xml:space="preserve"> van het onderzoeksproject.</w:t>
      </w:r>
    </w:p>
    <w:p w14:paraId="76C64182" w14:textId="551992EB" w:rsidR="00A04A99" w:rsidRDefault="00A04A99" w:rsidP="00D42DBA">
      <w:pPr>
        <w:pStyle w:val="Geenafstand"/>
      </w:pPr>
    </w:p>
    <w:p w14:paraId="51261B96" w14:textId="65B50DAE" w:rsidR="004C43A5" w:rsidRDefault="004C43A5" w:rsidP="00D42DBA">
      <w:pPr>
        <w:pStyle w:val="Geenafstand"/>
      </w:pPr>
      <w:r>
        <w:t xml:space="preserve">Voor verschillende vragen in dit datamanagementplan is extra toelichting beschikbaar, de toelichting is te vinden aan het eind van dit document of via de volgende </w:t>
      </w:r>
      <w:hyperlink w:anchor="_Toelichting" w:history="1">
        <w:r w:rsidRPr="005B2EF8">
          <w:rPr>
            <w:rStyle w:val="Hyperlink"/>
          </w:rPr>
          <w:t>hyperlink</w:t>
        </w:r>
      </w:hyperlink>
      <w:r>
        <w:t>.</w:t>
      </w:r>
    </w:p>
    <w:p w14:paraId="5FC9FDAC" w14:textId="77777777" w:rsidR="000D39F2" w:rsidRPr="00823235" w:rsidRDefault="000D39F2" w:rsidP="000D39F2">
      <w:pPr>
        <w:rPr>
          <w:rStyle w:val="Hyperlink"/>
        </w:rPr>
      </w:pPr>
    </w:p>
    <w:tbl>
      <w:tblPr>
        <w:tblStyle w:val="Tabelraster"/>
        <w:tblW w:w="0" w:type="auto"/>
        <w:shd w:val="clear" w:color="auto" w:fill="E7E6E6" w:themeFill="background2"/>
        <w:tblLook w:val="04A0" w:firstRow="1" w:lastRow="0" w:firstColumn="1" w:lastColumn="0" w:noHBand="0" w:noVBand="1"/>
      </w:tblPr>
      <w:tblGrid>
        <w:gridCol w:w="9062"/>
      </w:tblGrid>
      <w:tr w:rsidR="000D39F2" w:rsidRPr="004670A6" w14:paraId="4DB4D624" w14:textId="77777777" w:rsidTr="00425D0E">
        <w:tc>
          <w:tcPr>
            <w:tcW w:w="9062" w:type="dxa"/>
            <w:shd w:val="clear" w:color="auto" w:fill="E7E6E6" w:themeFill="background2"/>
          </w:tcPr>
          <w:p w14:paraId="631592FD" w14:textId="77777777" w:rsidR="000D39F2" w:rsidRPr="004670A6" w:rsidRDefault="000D39F2" w:rsidP="00425D0E">
            <w:r w:rsidRPr="004670A6">
              <w:rPr>
                <w:rStyle w:val="Hyperlink"/>
                <w:i/>
                <w:iCs/>
              </w:rPr>
              <w:t xml:space="preserve">Dit formulier en het DMP Archief, de bewaarplaats van deze plannen, zijn niet geschikt voor vertrouwelijke gegevens. De inhoud is daarom geclassificeerd als Openbaar. Dat wil zeggen dat iedereen de inhoud mag inzien en een selecte groep mag wijzigen. </w:t>
            </w:r>
          </w:p>
        </w:tc>
      </w:tr>
    </w:tbl>
    <w:p w14:paraId="2D8801F0" w14:textId="448FA6B2" w:rsidR="000D39F2" w:rsidRPr="00823235" w:rsidRDefault="00000000" w:rsidP="000D39F2">
      <w:pPr>
        <w:pStyle w:val="Kop2"/>
      </w:pPr>
      <w:hyperlink w:anchor="_Algemene_informatie" w:history="1">
        <w:r w:rsidR="000D39F2" w:rsidRPr="006012C4">
          <w:rPr>
            <w:rStyle w:val="Hyperlink"/>
          </w:rPr>
          <w:t>Algemene informatie</w:t>
        </w:r>
      </w:hyperlink>
    </w:p>
    <w:tbl>
      <w:tblPr>
        <w:tblStyle w:val="Tabelraster"/>
        <w:tblW w:w="0" w:type="auto"/>
        <w:tblCellMar>
          <w:top w:w="113" w:type="dxa"/>
          <w:bottom w:w="113" w:type="dxa"/>
        </w:tblCellMar>
        <w:tblLook w:val="04A0" w:firstRow="1" w:lastRow="0" w:firstColumn="1" w:lastColumn="0" w:noHBand="0" w:noVBand="1"/>
      </w:tblPr>
      <w:tblGrid>
        <w:gridCol w:w="3114"/>
        <w:gridCol w:w="5948"/>
      </w:tblGrid>
      <w:tr w:rsidR="000D39F2" w:rsidRPr="00823235" w14:paraId="4E16C1C6" w14:textId="77777777" w:rsidTr="00425D0E">
        <w:tc>
          <w:tcPr>
            <w:tcW w:w="3114" w:type="dxa"/>
          </w:tcPr>
          <w:p w14:paraId="55BF2C61" w14:textId="64602817" w:rsidR="000D39F2" w:rsidRPr="00823235" w:rsidRDefault="000D39F2" w:rsidP="00425D0E">
            <w:pPr>
              <w:rPr>
                <w:sz w:val="16"/>
              </w:rPr>
            </w:pPr>
            <w:r w:rsidRPr="00823235">
              <w:rPr>
                <w:sz w:val="16"/>
              </w:rPr>
              <w:t xml:space="preserve">1.1 </w:t>
            </w:r>
            <w:r w:rsidR="00D44B42">
              <w:rPr>
                <w:sz w:val="16"/>
              </w:rPr>
              <w:t>Naam onderzoeker</w:t>
            </w:r>
          </w:p>
        </w:tc>
        <w:tc>
          <w:tcPr>
            <w:tcW w:w="5948" w:type="dxa"/>
          </w:tcPr>
          <w:p w14:paraId="22165710" w14:textId="77777777" w:rsidR="000D39F2" w:rsidRPr="00823235" w:rsidRDefault="000D39F2" w:rsidP="00425D0E">
            <w:pPr>
              <w:rPr>
                <w:sz w:val="16"/>
              </w:rPr>
            </w:pPr>
          </w:p>
        </w:tc>
      </w:tr>
      <w:tr w:rsidR="000D39F2" w:rsidRPr="00823235" w14:paraId="7C1EF58A" w14:textId="77777777" w:rsidTr="00425D0E">
        <w:tc>
          <w:tcPr>
            <w:tcW w:w="3114" w:type="dxa"/>
          </w:tcPr>
          <w:p w14:paraId="5A14B546" w14:textId="5065A0E7" w:rsidR="000D39F2" w:rsidRPr="00823235" w:rsidRDefault="000D39F2" w:rsidP="00425D0E">
            <w:pPr>
              <w:rPr>
                <w:sz w:val="16"/>
              </w:rPr>
            </w:pPr>
            <w:r w:rsidRPr="00823235">
              <w:rPr>
                <w:sz w:val="16"/>
              </w:rPr>
              <w:t xml:space="preserve">1.2 </w:t>
            </w:r>
            <w:r w:rsidR="00D44B42">
              <w:rPr>
                <w:sz w:val="16"/>
              </w:rPr>
              <w:t>Naam onderzoek/onderzoeksproject</w:t>
            </w:r>
          </w:p>
        </w:tc>
        <w:tc>
          <w:tcPr>
            <w:tcW w:w="5948" w:type="dxa"/>
          </w:tcPr>
          <w:p w14:paraId="677B314B" w14:textId="77777777" w:rsidR="000D39F2" w:rsidRPr="00823235" w:rsidRDefault="000D39F2" w:rsidP="00425D0E">
            <w:pPr>
              <w:rPr>
                <w:sz w:val="16"/>
              </w:rPr>
            </w:pPr>
          </w:p>
        </w:tc>
      </w:tr>
      <w:tr w:rsidR="000D39F2" w:rsidRPr="00823235" w14:paraId="6B92BF25" w14:textId="77777777" w:rsidTr="00425D0E">
        <w:tc>
          <w:tcPr>
            <w:tcW w:w="3114" w:type="dxa"/>
          </w:tcPr>
          <w:p w14:paraId="4ABEB388" w14:textId="77777777" w:rsidR="000D39F2" w:rsidRPr="00823235" w:rsidRDefault="000D39F2" w:rsidP="00425D0E">
            <w:pPr>
              <w:rPr>
                <w:sz w:val="16"/>
              </w:rPr>
            </w:pPr>
            <w:r w:rsidRPr="00823235">
              <w:rPr>
                <w:sz w:val="16"/>
              </w:rPr>
              <w:t>1.3 Eerstverantwoordelijke voor het datamanagement</w:t>
            </w:r>
          </w:p>
        </w:tc>
        <w:tc>
          <w:tcPr>
            <w:tcW w:w="5948" w:type="dxa"/>
          </w:tcPr>
          <w:p w14:paraId="10FA40C0" w14:textId="77777777" w:rsidR="000D39F2" w:rsidRPr="00823235" w:rsidRDefault="000D39F2" w:rsidP="00425D0E">
            <w:pPr>
              <w:rPr>
                <w:sz w:val="16"/>
              </w:rPr>
            </w:pPr>
          </w:p>
        </w:tc>
      </w:tr>
      <w:tr w:rsidR="000D39F2" w:rsidRPr="00823235" w14:paraId="781DC9B2" w14:textId="77777777" w:rsidTr="00425D0E">
        <w:trPr>
          <w:trHeight w:val="17"/>
        </w:trPr>
        <w:tc>
          <w:tcPr>
            <w:tcW w:w="3114" w:type="dxa"/>
          </w:tcPr>
          <w:p w14:paraId="0C5BF1E7" w14:textId="77777777" w:rsidR="00D44B42" w:rsidRDefault="000D39F2" w:rsidP="00425D0E">
            <w:pPr>
              <w:rPr>
                <w:sz w:val="16"/>
              </w:rPr>
            </w:pPr>
            <w:r w:rsidRPr="00823235">
              <w:rPr>
                <w:sz w:val="16"/>
              </w:rPr>
              <w:t xml:space="preserve">1.4 </w:t>
            </w:r>
            <w:r w:rsidRPr="000D39F2">
              <w:rPr>
                <w:sz w:val="16"/>
              </w:rPr>
              <w:t>Is er een subsidieverstrekker of financier betrokken bij het onderzoek?</w:t>
            </w:r>
            <w:r w:rsidR="00C63E5E">
              <w:rPr>
                <w:sz w:val="16"/>
              </w:rPr>
              <w:t xml:space="preserve"> </w:t>
            </w:r>
          </w:p>
          <w:p w14:paraId="77BBCD86" w14:textId="65DA8CE4" w:rsidR="000D39F2" w:rsidRPr="00823235" w:rsidRDefault="00C63E5E" w:rsidP="00425D0E">
            <w:pPr>
              <w:rPr>
                <w:sz w:val="16"/>
              </w:rPr>
            </w:pPr>
            <w:r>
              <w:rPr>
                <w:sz w:val="16"/>
              </w:rPr>
              <w:t>Zo ja, welke onderzoeksfinancier?</w:t>
            </w:r>
          </w:p>
        </w:tc>
        <w:tc>
          <w:tcPr>
            <w:tcW w:w="5948" w:type="dxa"/>
          </w:tcPr>
          <w:p w14:paraId="7AC87AD9" w14:textId="77777777" w:rsidR="000D39F2" w:rsidRPr="00A758F0" w:rsidRDefault="000D39F2" w:rsidP="00425D0E">
            <w:pPr>
              <w:rPr>
                <w:i/>
                <w:iCs/>
                <w:sz w:val="16"/>
              </w:rPr>
            </w:pPr>
          </w:p>
        </w:tc>
      </w:tr>
      <w:tr w:rsidR="000D39F2" w:rsidRPr="00823235" w14:paraId="4A65FC72" w14:textId="77777777" w:rsidTr="00425D0E">
        <w:tc>
          <w:tcPr>
            <w:tcW w:w="3114" w:type="dxa"/>
          </w:tcPr>
          <w:p w14:paraId="29CF9D0A" w14:textId="77777777" w:rsidR="000D39F2" w:rsidRPr="00823235" w:rsidRDefault="000D39F2" w:rsidP="00425D0E">
            <w:pPr>
              <w:rPr>
                <w:sz w:val="16"/>
              </w:rPr>
            </w:pPr>
            <w:r w:rsidRPr="00823235">
              <w:rPr>
                <w:sz w:val="16"/>
              </w:rPr>
              <w:t>1.5 Start- en einddatum van het onderzoek</w:t>
            </w:r>
          </w:p>
        </w:tc>
        <w:tc>
          <w:tcPr>
            <w:tcW w:w="5948" w:type="dxa"/>
          </w:tcPr>
          <w:p w14:paraId="1CC8475A" w14:textId="77777777" w:rsidR="000D39F2" w:rsidRPr="00823235" w:rsidRDefault="000D39F2" w:rsidP="00425D0E">
            <w:pPr>
              <w:rPr>
                <w:sz w:val="16"/>
              </w:rPr>
            </w:pPr>
          </w:p>
        </w:tc>
      </w:tr>
      <w:tr w:rsidR="000D39F2" w:rsidRPr="00823235" w14:paraId="43BAD6E8" w14:textId="77777777" w:rsidTr="00425D0E">
        <w:tc>
          <w:tcPr>
            <w:tcW w:w="3114" w:type="dxa"/>
          </w:tcPr>
          <w:p w14:paraId="45927675" w14:textId="77777777" w:rsidR="000D39F2" w:rsidRPr="00823235" w:rsidRDefault="000D39F2" w:rsidP="00425D0E">
            <w:pPr>
              <w:rPr>
                <w:sz w:val="16"/>
              </w:rPr>
            </w:pPr>
            <w:r w:rsidRPr="00823235">
              <w:rPr>
                <w:sz w:val="16"/>
              </w:rPr>
              <w:t>1.6 Datum en versie van het datamanagementplan</w:t>
            </w:r>
          </w:p>
        </w:tc>
        <w:tc>
          <w:tcPr>
            <w:tcW w:w="5948" w:type="dxa"/>
          </w:tcPr>
          <w:p w14:paraId="1ED74690" w14:textId="77777777" w:rsidR="000D39F2" w:rsidRPr="00823235" w:rsidRDefault="000D39F2" w:rsidP="00425D0E">
            <w:pPr>
              <w:rPr>
                <w:sz w:val="16"/>
              </w:rPr>
            </w:pPr>
          </w:p>
        </w:tc>
      </w:tr>
    </w:tbl>
    <w:p w14:paraId="4C1AB07C" w14:textId="40540220" w:rsidR="00425D0E" w:rsidRDefault="00425D0E"/>
    <w:p w14:paraId="11EB8722" w14:textId="59671EFB" w:rsidR="000D39F2" w:rsidRPr="00823235" w:rsidRDefault="00000000" w:rsidP="000D39F2">
      <w:pPr>
        <w:pStyle w:val="Kop2"/>
      </w:pPr>
      <w:hyperlink w:anchor="_Omschrijving_onderzoeksgegevens" w:history="1">
        <w:r w:rsidR="000D39F2" w:rsidRPr="006012C4">
          <w:rPr>
            <w:rStyle w:val="Hyperlink"/>
          </w:rPr>
          <w:t xml:space="preserve">Omschrijving </w:t>
        </w:r>
        <w:r w:rsidR="002D484F" w:rsidRPr="006012C4">
          <w:rPr>
            <w:rStyle w:val="Hyperlink"/>
          </w:rPr>
          <w:t>onderzoeksgegevens</w:t>
        </w:r>
      </w:hyperlink>
    </w:p>
    <w:tbl>
      <w:tblPr>
        <w:tblStyle w:val="Tabelraster"/>
        <w:tblW w:w="0" w:type="auto"/>
        <w:tblCellMar>
          <w:top w:w="113" w:type="dxa"/>
          <w:bottom w:w="113" w:type="dxa"/>
        </w:tblCellMar>
        <w:tblLook w:val="04A0" w:firstRow="1" w:lastRow="0" w:firstColumn="1" w:lastColumn="0" w:noHBand="0" w:noVBand="1"/>
      </w:tblPr>
      <w:tblGrid>
        <w:gridCol w:w="3114"/>
        <w:gridCol w:w="5948"/>
      </w:tblGrid>
      <w:tr w:rsidR="000D39F2" w:rsidRPr="00823235" w14:paraId="26EEFE76" w14:textId="77777777" w:rsidTr="00425D0E">
        <w:trPr>
          <w:cantSplit/>
        </w:trPr>
        <w:tc>
          <w:tcPr>
            <w:tcW w:w="3114" w:type="dxa"/>
          </w:tcPr>
          <w:p w14:paraId="13ABE105" w14:textId="3B8B3DE7" w:rsidR="000D39F2" w:rsidRPr="00823235" w:rsidRDefault="000D39F2" w:rsidP="00425D0E">
            <w:pPr>
              <w:rPr>
                <w:sz w:val="16"/>
              </w:rPr>
            </w:pPr>
            <w:r w:rsidRPr="00823235">
              <w:rPr>
                <w:sz w:val="16"/>
              </w:rPr>
              <w:t>2.1</w:t>
            </w:r>
            <w:r w:rsidR="00E503A7">
              <w:rPr>
                <w:sz w:val="16"/>
              </w:rPr>
              <w:t xml:space="preserve"> </w:t>
            </w:r>
            <w:r w:rsidR="002D484F">
              <w:rPr>
                <w:sz w:val="16"/>
              </w:rPr>
              <w:t>Wie is de eigenaar van de onderzoeksgegevens</w:t>
            </w:r>
            <w:r w:rsidR="00FF0EAA">
              <w:rPr>
                <w:sz w:val="16"/>
              </w:rPr>
              <w:t>, oftewel wie bepaalt voor welk doel en met welke middelen de data worden verwerkt?</w:t>
            </w:r>
          </w:p>
        </w:tc>
        <w:tc>
          <w:tcPr>
            <w:tcW w:w="5948" w:type="dxa"/>
          </w:tcPr>
          <w:p w14:paraId="43E44319" w14:textId="3E3FD6FE" w:rsidR="000D39F2" w:rsidRPr="00412927" w:rsidRDefault="000D39F2" w:rsidP="00425D0E">
            <w:pPr>
              <w:rPr>
                <w:color w:val="FF0000"/>
                <w:sz w:val="16"/>
              </w:rPr>
            </w:pPr>
          </w:p>
        </w:tc>
      </w:tr>
      <w:tr w:rsidR="000D39F2" w:rsidRPr="00823235" w14:paraId="13A1128D" w14:textId="77777777" w:rsidTr="00425D0E">
        <w:trPr>
          <w:cantSplit/>
        </w:trPr>
        <w:tc>
          <w:tcPr>
            <w:tcW w:w="3114" w:type="dxa"/>
          </w:tcPr>
          <w:p w14:paraId="4A466C55" w14:textId="77777777" w:rsidR="004254ED" w:rsidRDefault="000D39F2" w:rsidP="00237516">
            <w:pPr>
              <w:rPr>
                <w:sz w:val="16"/>
              </w:rPr>
            </w:pPr>
            <w:r w:rsidRPr="00823235">
              <w:rPr>
                <w:sz w:val="16"/>
              </w:rPr>
              <w:t xml:space="preserve">2.2 </w:t>
            </w:r>
          </w:p>
          <w:p w14:paraId="35BF4936" w14:textId="31842EC8" w:rsidR="00C844B9" w:rsidRDefault="004254ED" w:rsidP="00237516">
            <w:pPr>
              <w:rPr>
                <w:sz w:val="16"/>
              </w:rPr>
            </w:pPr>
            <w:r>
              <w:rPr>
                <w:sz w:val="16"/>
              </w:rPr>
              <w:t xml:space="preserve">a. </w:t>
            </w:r>
            <w:r w:rsidR="00C844B9">
              <w:rPr>
                <w:sz w:val="16"/>
              </w:rPr>
              <w:t xml:space="preserve">Geef een omschrijving </w:t>
            </w:r>
            <w:r>
              <w:rPr>
                <w:sz w:val="16"/>
              </w:rPr>
              <w:t>van de onderzoeksgegevens die verzameld en/of gegenereerd worden tijdens het onderzoek</w:t>
            </w:r>
          </w:p>
          <w:p w14:paraId="39A4A951" w14:textId="35C91E5D" w:rsidR="00E12F3C" w:rsidRPr="00707188" w:rsidRDefault="004254ED" w:rsidP="00237516">
            <w:pPr>
              <w:rPr>
                <w:sz w:val="16"/>
              </w:rPr>
            </w:pPr>
            <w:r>
              <w:rPr>
                <w:sz w:val="16"/>
              </w:rPr>
              <w:t xml:space="preserve">b. Geef daarnaast aan in welk bestandsformat (bijv. .pdf, .txt, .mp3, .csv) de gegevens </w:t>
            </w:r>
            <w:r w:rsidR="00A94DD3">
              <w:rPr>
                <w:sz w:val="16"/>
              </w:rPr>
              <w:t>worden opgeslagen</w:t>
            </w:r>
          </w:p>
        </w:tc>
        <w:tc>
          <w:tcPr>
            <w:tcW w:w="5948" w:type="dxa"/>
          </w:tcPr>
          <w:p w14:paraId="2FE6F187" w14:textId="6ABDCCFD" w:rsidR="00BE7045" w:rsidRPr="00BE7045" w:rsidRDefault="00BE7045" w:rsidP="00C844B9">
            <w:pPr>
              <w:rPr>
                <w:i/>
                <w:iCs/>
                <w:color w:val="E7E6E6" w:themeColor="background2"/>
                <w:sz w:val="16"/>
              </w:rPr>
            </w:pPr>
          </w:p>
          <w:p w14:paraId="7D0067F5" w14:textId="33D85357" w:rsidR="00707188" w:rsidRPr="0052182F" w:rsidRDefault="00707188" w:rsidP="00E068EA">
            <w:pPr>
              <w:rPr>
                <w:sz w:val="16"/>
              </w:rPr>
            </w:pPr>
          </w:p>
        </w:tc>
      </w:tr>
      <w:tr w:rsidR="000D39F2" w:rsidRPr="00823235" w14:paraId="18BF1508" w14:textId="77777777" w:rsidTr="00425D0E">
        <w:trPr>
          <w:cantSplit/>
        </w:trPr>
        <w:tc>
          <w:tcPr>
            <w:tcW w:w="3114" w:type="dxa"/>
          </w:tcPr>
          <w:p w14:paraId="720D5B40" w14:textId="46BA6652" w:rsidR="000D39F2" w:rsidRPr="00823235" w:rsidRDefault="000D39F2" w:rsidP="00425D0E">
            <w:pPr>
              <w:rPr>
                <w:sz w:val="16"/>
              </w:rPr>
            </w:pPr>
            <w:r>
              <w:rPr>
                <w:sz w:val="16"/>
              </w:rPr>
              <w:t>2.</w:t>
            </w:r>
            <w:r w:rsidR="00237516">
              <w:rPr>
                <w:sz w:val="16"/>
              </w:rPr>
              <w:t>3</w:t>
            </w:r>
            <w:r w:rsidR="00792894" w:rsidRPr="00035C5B">
              <w:rPr>
                <w:sz w:val="16"/>
              </w:rPr>
              <w:t xml:space="preserve"> Worden ook bestaande onderzoeksgegevens of datasets gebruikt? Zo ja, wat is hiervan de oorsprong en wat zijn de voorwaarden voor het gebruik van deze data?</w:t>
            </w:r>
          </w:p>
        </w:tc>
        <w:tc>
          <w:tcPr>
            <w:tcW w:w="5948" w:type="dxa"/>
          </w:tcPr>
          <w:p w14:paraId="05729B5E" w14:textId="113A4624" w:rsidR="000D39F2" w:rsidRPr="002F758B" w:rsidRDefault="000D39F2" w:rsidP="00425D0E">
            <w:pPr>
              <w:rPr>
                <w:i/>
                <w:iCs/>
                <w:sz w:val="16"/>
              </w:rPr>
            </w:pPr>
          </w:p>
        </w:tc>
      </w:tr>
      <w:tr w:rsidR="000D39F2" w:rsidRPr="00823235" w14:paraId="4AB6AD11" w14:textId="77777777" w:rsidTr="00425D0E">
        <w:trPr>
          <w:cantSplit/>
        </w:trPr>
        <w:tc>
          <w:tcPr>
            <w:tcW w:w="3114" w:type="dxa"/>
          </w:tcPr>
          <w:p w14:paraId="75968A00" w14:textId="4C816EA4" w:rsidR="00792894" w:rsidRPr="00823235" w:rsidRDefault="009B5B6E" w:rsidP="00425D0E">
            <w:pPr>
              <w:rPr>
                <w:sz w:val="16"/>
              </w:rPr>
            </w:pPr>
            <w:r>
              <w:rPr>
                <w:sz w:val="16"/>
              </w:rPr>
              <w:lastRenderedPageBreak/>
              <w:t>2.</w:t>
            </w:r>
            <w:r w:rsidR="00237516">
              <w:rPr>
                <w:sz w:val="16"/>
              </w:rPr>
              <w:t>4</w:t>
            </w:r>
            <w:r>
              <w:rPr>
                <w:sz w:val="16"/>
              </w:rPr>
              <w:t xml:space="preserve"> </w:t>
            </w:r>
            <w:r w:rsidR="00792894">
              <w:rPr>
                <w:sz w:val="16"/>
              </w:rPr>
              <w:t>Hoeveel gegevensopslag is benodigd voor het project?</w:t>
            </w:r>
            <w:r w:rsidR="00792894">
              <w:rPr>
                <w:i/>
                <w:iCs/>
                <w:color w:val="FF0000"/>
                <w:sz w:val="16"/>
              </w:rPr>
              <w:t xml:space="preserve"> </w:t>
            </w:r>
            <w:r w:rsidR="00792894" w:rsidRPr="00022EFA">
              <w:rPr>
                <w:sz w:val="16"/>
                <w:szCs w:val="16"/>
              </w:rPr>
              <w:t>Omvang in orde van grootte van tientallen, honderden of duizenden Gigabytes.</w:t>
            </w:r>
          </w:p>
        </w:tc>
        <w:tc>
          <w:tcPr>
            <w:tcW w:w="5948" w:type="dxa"/>
          </w:tcPr>
          <w:p w14:paraId="2B3927C0" w14:textId="26B12B52" w:rsidR="000D39F2" w:rsidRPr="005525D5" w:rsidRDefault="000D39F2" w:rsidP="00425D0E">
            <w:pPr>
              <w:rPr>
                <w:i/>
                <w:iCs/>
                <w:sz w:val="16"/>
              </w:rPr>
            </w:pPr>
          </w:p>
        </w:tc>
      </w:tr>
      <w:tr w:rsidR="000D39F2" w:rsidRPr="00823235" w14:paraId="3DE6FD97" w14:textId="77777777" w:rsidTr="00425D0E">
        <w:trPr>
          <w:cantSplit/>
        </w:trPr>
        <w:tc>
          <w:tcPr>
            <w:tcW w:w="3114" w:type="dxa"/>
          </w:tcPr>
          <w:p w14:paraId="5D1A477B" w14:textId="1EDF8867" w:rsidR="000D39F2" w:rsidRPr="006624E5" w:rsidRDefault="000D39F2" w:rsidP="00425D0E">
            <w:pPr>
              <w:rPr>
                <w:sz w:val="16"/>
              </w:rPr>
            </w:pPr>
            <w:r w:rsidRPr="00BD74A2">
              <w:rPr>
                <w:sz w:val="16"/>
              </w:rPr>
              <w:t>2.</w:t>
            </w:r>
            <w:r w:rsidR="0083643F" w:rsidRPr="00BD74A2">
              <w:rPr>
                <w:sz w:val="16"/>
              </w:rPr>
              <w:t>5</w:t>
            </w:r>
            <w:r w:rsidR="009B5B6E" w:rsidRPr="00BD74A2">
              <w:rPr>
                <w:sz w:val="16"/>
              </w:rPr>
              <w:t xml:space="preserve"> </w:t>
            </w:r>
            <w:r w:rsidR="00D71D47">
              <w:rPr>
                <w:sz w:val="16"/>
              </w:rPr>
              <w:t>Welke onderzoeksgegevens uit het onderzoeksproject zijn (mogelijk) relevant om te publiceren en voor wie zijn deze gegevens relevant?</w:t>
            </w:r>
          </w:p>
        </w:tc>
        <w:tc>
          <w:tcPr>
            <w:tcW w:w="5948" w:type="dxa"/>
          </w:tcPr>
          <w:p w14:paraId="1506B8AA" w14:textId="4623849F" w:rsidR="000D39F2" w:rsidRPr="000D75DD" w:rsidRDefault="000D39F2" w:rsidP="00425D0E">
            <w:pPr>
              <w:rPr>
                <w:sz w:val="16"/>
              </w:rPr>
            </w:pPr>
          </w:p>
        </w:tc>
      </w:tr>
    </w:tbl>
    <w:p w14:paraId="71E24E87" w14:textId="4B14518F" w:rsidR="000D39F2" w:rsidRDefault="000D39F2"/>
    <w:p w14:paraId="6589B9BB" w14:textId="25CC574F" w:rsidR="00035C5B" w:rsidRDefault="00035C5B"/>
    <w:p w14:paraId="0E9FED6C" w14:textId="36DAA85B" w:rsidR="00035C5B" w:rsidRPr="00DA1D4A" w:rsidRDefault="00000000" w:rsidP="00035C5B">
      <w:pPr>
        <w:pStyle w:val="Kop2"/>
      </w:pPr>
      <w:hyperlink w:anchor="_Voorafgaand_aan_het" w:history="1">
        <w:r w:rsidR="00035C5B" w:rsidRPr="006012C4">
          <w:rPr>
            <w:rStyle w:val="Hyperlink"/>
          </w:rPr>
          <w:t>Voorafgaand aan het onderzoek</w:t>
        </w:r>
      </w:hyperlink>
    </w:p>
    <w:p w14:paraId="28640095" w14:textId="77777777" w:rsidR="00035C5B" w:rsidRPr="002C6541" w:rsidRDefault="00035C5B" w:rsidP="00035C5B"/>
    <w:tbl>
      <w:tblPr>
        <w:tblStyle w:val="Tabelraster"/>
        <w:tblW w:w="0" w:type="auto"/>
        <w:tblCellMar>
          <w:top w:w="113" w:type="dxa"/>
          <w:bottom w:w="113" w:type="dxa"/>
        </w:tblCellMar>
        <w:tblLook w:val="04A0" w:firstRow="1" w:lastRow="0" w:firstColumn="1" w:lastColumn="0" w:noHBand="0" w:noVBand="1"/>
      </w:tblPr>
      <w:tblGrid>
        <w:gridCol w:w="3114"/>
        <w:gridCol w:w="5948"/>
      </w:tblGrid>
      <w:tr w:rsidR="00035C5B" w:rsidRPr="00823235" w14:paraId="1229B356" w14:textId="77777777" w:rsidTr="404F91F7">
        <w:tc>
          <w:tcPr>
            <w:tcW w:w="3114" w:type="dxa"/>
          </w:tcPr>
          <w:p w14:paraId="5D8B053E" w14:textId="197FA205" w:rsidR="0081236D" w:rsidRPr="00ED6A4A" w:rsidRDefault="00FC02C1" w:rsidP="00425D0E">
            <w:pPr>
              <w:rPr>
                <w:sz w:val="16"/>
                <w:szCs w:val="16"/>
              </w:rPr>
            </w:pPr>
            <w:r>
              <w:rPr>
                <w:sz w:val="16"/>
                <w:szCs w:val="16"/>
              </w:rPr>
              <w:t>3</w:t>
            </w:r>
            <w:r w:rsidR="00035C5B" w:rsidRPr="00035C5B">
              <w:rPr>
                <w:sz w:val="16"/>
                <w:szCs w:val="16"/>
              </w:rPr>
              <w:t xml:space="preserve">.1 </w:t>
            </w:r>
            <w:r w:rsidR="00BE0086">
              <w:rPr>
                <w:sz w:val="16"/>
                <w:szCs w:val="16"/>
              </w:rPr>
              <w:t>Vul het formulier Classificatie Gegevens en Applicatie</w:t>
            </w:r>
            <w:r w:rsidR="00477048">
              <w:rPr>
                <w:sz w:val="16"/>
                <w:szCs w:val="16"/>
              </w:rPr>
              <w:t xml:space="preserve"> (CGA) in en stuur deze naar het </w:t>
            </w:r>
            <w:r w:rsidR="00477048" w:rsidRPr="00ED6A4A">
              <w:rPr>
                <w:sz w:val="16"/>
                <w:szCs w:val="16"/>
              </w:rPr>
              <w:t>Loket Privacy</w:t>
            </w:r>
            <w:r w:rsidR="00ED6A4A">
              <w:rPr>
                <w:sz w:val="16"/>
                <w:szCs w:val="16"/>
              </w:rPr>
              <w:t>.</w:t>
            </w:r>
            <w:r w:rsidR="00ED6A4A">
              <w:t xml:space="preserve"> </w:t>
            </w:r>
            <w:r w:rsidR="00ED6A4A" w:rsidRPr="00ED6A4A">
              <w:rPr>
                <w:sz w:val="16"/>
                <w:szCs w:val="16"/>
              </w:rPr>
              <w:t>h</w:t>
            </w:r>
            <w:r w:rsidR="0095306E" w:rsidRPr="00ED6A4A">
              <w:rPr>
                <w:rStyle w:val="Hyperlink"/>
                <w:color w:val="auto"/>
                <w:sz w:val="16"/>
                <w:szCs w:val="16"/>
                <w:u w:val="none"/>
              </w:rPr>
              <w:t>eb je een positieve reactie ontvangen?</w:t>
            </w:r>
          </w:p>
          <w:p w14:paraId="784B65AC" w14:textId="77777777" w:rsidR="0081236D" w:rsidRDefault="0081236D" w:rsidP="00425D0E">
            <w:pPr>
              <w:rPr>
                <w:sz w:val="16"/>
                <w:szCs w:val="16"/>
              </w:rPr>
            </w:pPr>
          </w:p>
          <w:p w14:paraId="1F771E63" w14:textId="6A716B01" w:rsidR="00010EBD" w:rsidRPr="00010EBD" w:rsidRDefault="00010EBD" w:rsidP="00425D0E">
            <w:pPr>
              <w:rPr>
                <w:sz w:val="16"/>
                <w:szCs w:val="16"/>
              </w:rPr>
            </w:pPr>
          </w:p>
        </w:tc>
        <w:tc>
          <w:tcPr>
            <w:tcW w:w="5948" w:type="dxa"/>
          </w:tcPr>
          <w:p w14:paraId="7C87ED35" w14:textId="6BE8001B" w:rsidR="00E07D24" w:rsidRPr="00E07D24" w:rsidRDefault="00E07D24" w:rsidP="00425D0E">
            <w:pPr>
              <w:rPr>
                <w:b/>
                <w:bCs/>
                <w:sz w:val="16"/>
                <w:szCs w:val="16"/>
              </w:rPr>
            </w:pPr>
            <w:r>
              <w:rPr>
                <w:sz w:val="16"/>
                <w:szCs w:val="16"/>
              </w:rPr>
              <w:t xml:space="preserve">Vat de conclusie van de classificatie voor de aspecten B, I en V samen door deze </w:t>
            </w:r>
            <w:r w:rsidRPr="00E07D24">
              <w:rPr>
                <w:b/>
                <w:bCs/>
                <w:sz w:val="16"/>
                <w:szCs w:val="16"/>
              </w:rPr>
              <w:t>vet</w:t>
            </w:r>
            <w:r>
              <w:rPr>
                <w:sz w:val="16"/>
                <w:szCs w:val="16"/>
              </w:rPr>
              <w:t xml:space="preserve"> te maken</w:t>
            </w:r>
            <w:r w:rsidR="00210F87">
              <w:rPr>
                <w:sz w:val="16"/>
                <w:szCs w:val="16"/>
              </w:rPr>
              <w:t>:</w:t>
            </w:r>
          </w:p>
          <w:p w14:paraId="2E0BCF4F" w14:textId="1C1C1615" w:rsidR="00035C5B" w:rsidRPr="00080DF7" w:rsidRDefault="00EF0280" w:rsidP="00425D0E">
            <w:pPr>
              <w:rPr>
                <w:i/>
                <w:iCs/>
                <w:sz w:val="16"/>
                <w:szCs w:val="16"/>
              </w:rPr>
            </w:pPr>
            <w:r>
              <w:rPr>
                <w:sz w:val="16"/>
                <w:szCs w:val="16"/>
              </w:rPr>
              <w:t>Beschikbaarheid</w:t>
            </w:r>
            <w:r w:rsidR="005F7521">
              <w:rPr>
                <w:sz w:val="16"/>
                <w:szCs w:val="16"/>
              </w:rPr>
              <w:t>:</w:t>
            </w:r>
            <w:r w:rsidR="00080DF7">
              <w:rPr>
                <w:sz w:val="16"/>
                <w:szCs w:val="16"/>
              </w:rPr>
              <w:t xml:space="preserve">         </w:t>
            </w:r>
            <w:r w:rsidR="00080DF7">
              <w:rPr>
                <w:i/>
                <w:iCs/>
                <w:sz w:val="16"/>
                <w:szCs w:val="16"/>
              </w:rPr>
              <w:t>Laag/Midden/Hoog</w:t>
            </w:r>
          </w:p>
          <w:p w14:paraId="7AFCF09F" w14:textId="74D41709" w:rsidR="00EF0280" w:rsidRPr="00080DF7" w:rsidRDefault="00CB035D" w:rsidP="00425D0E">
            <w:pPr>
              <w:rPr>
                <w:i/>
                <w:iCs/>
                <w:sz w:val="16"/>
                <w:szCs w:val="16"/>
              </w:rPr>
            </w:pPr>
            <w:r>
              <w:rPr>
                <w:sz w:val="16"/>
                <w:szCs w:val="16"/>
              </w:rPr>
              <w:t>Integriteit</w:t>
            </w:r>
            <w:r w:rsidR="005F7521">
              <w:rPr>
                <w:sz w:val="16"/>
                <w:szCs w:val="16"/>
              </w:rPr>
              <w:t>:</w:t>
            </w:r>
            <w:r w:rsidR="00080DF7">
              <w:rPr>
                <w:sz w:val="16"/>
                <w:szCs w:val="16"/>
              </w:rPr>
              <w:t xml:space="preserve">                  </w:t>
            </w:r>
            <w:r w:rsidR="00080DF7">
              <w:rPr>
                <w:i/>
                <w:iCs/>
                <w:sz w:val="16"/>
                <w:szCs w:val="16"/>
              </w:rPr>
              <w:t>Laag/Midden/Hoog</w:t>
            </w:r>
          </w:p>
          <w:p w14:paraId="362C2940" w14:textId="77777777" w:rsidR="00CB035D" w:rsidRDefault="00CB035D" w:rsidP="00425D0E">
            <w:pPr>
              <w:rPr>
                <w:i/>
                <w:iCs/>
                <w:sz w:val="16"/>
                <w:szCs w:val="16"/>
              </w:rPr>
            </w:pPr>
            <w:r>
              <w:rPr>
                <w:sz w:val="16"/>
                <w:szCs w:val="16"/>
              </w:rPr>
              <w:t>Vertrouwelijkheid</w:t>
            </w:r>
            <w:r w:rsidR="005F7521">
              <w:rPr>
                <w:sz w:val="16"/>
                <w:szCs w:val="16"/>
              </w:rPr>
              <w:t>:</w:t>
            </w:r>
            <w:r w:rsidR="00080DF7">
              <w:rPr>
                <w:sz w:val="16"/>
                <w:szCs w:val="16"/>
              </w:rPr>
              <w:t xml:space="preserve">       </w:t>
            </w:r>
            <w:r w:rsidR="00080DF7">
              <w:rPr>
                <w:i/>
                <w:iCs/>
                <w:sz w:val="16"/>
                <w:szCs w:val="16"/>
              </w:rPr>
              <w:t xml:space="preserve">Laag/Midden/Hoog </w:t>
            </w:r>
          </w:p>
          <w:p w14:paraId="37D56FAB" w14:textId="48CC66D9" w:rsidR="00911D28" w:rsidRPr="00507934" w:rsidRDefault="00911D28" w:rsidP="00425D0E">
            <w:pPr>
              <w:rPr>
                <w:sz w:val="16"/>
                <w:szCs w:val="16"/>
              </w:rPr>
            </w:pPr>
          </w:p>
        </w:tc>
      </w:tr>
      <w:tr w:rsidR="00C030B2" w:rsidRPr="00823235" w14:paraId="509B7989" w14:textId="77777777" w:rsidTr="404F91F7">
        <w:tc>
          <w:tcPr>
            <w:tcW w:w="3114" w:type="dxa"/>
          </w:tcPr>
          <w:p w14:paraId="363E5383" w14:textId="7540474A" w:rsidR="00C030B2" w:rsidRDefault="00C030B2" w:rsidP="00425D0E">
            <w:pPr>
              <w:rPr>
                <w:sz w:val="16"/>
                <w:szCs w:val="16"/>
              </w:rPr>
            </w:pPr>
            <w:r w:rsidRPr="404F91F7">
              <w:rPr>
                <w:sz w:val="16"/>
                <w:szCs w:val="16"/>
              </w:rPr>
              <w:t>3.2 Is er sprake van de verwerking van persoonsgegevens?</w:t>
            </w:r>
          </w:p>
        </w:tc>
        <w:tc>
          <w:tcPr>
            <w:tcW w:w="5948" w:type="dxa"/>
          </w:tcPr>
          <w:p w14:paraId="6AC12D05" w14:textId="3C3C473A" w:rsidR="00C030B2" w:rsidRDefault="00000000" w:rsidP="00425D0E">
            <w:pPr>
              <w:rPr>
                <w:sz w:val="16"/>
              </w:rPr>
            </w:pPr>
            <w:sdt>
              <w:sdtPr>
                <w:rPr>
                  <w:sz w:val="16"/>
                </w:rPr>
                <w:id w:val="2108311473"/>
                <w14:checkbox>
                  <w14:checked w14:val="0"/>
                  <w14:checkedState w14:val="2612" w14:font="MS Gothic"/>
                  <w14:uncheckedState w14:val="2610" w14:font="MS Gothic"/>
                </w14:checkbox>
              </w:sdtPr>
              <w:sdtContent>
                <w:r w:rsidR="00590CE1">
                  <w:rPr>
                    <w:rFonts w:ascii="MS Gothic" w:eastAsia="MS Gothic" w:hAnsi="MS Gothic" w:hint="eastAsia"/>
                    <w:sz w:val="16"/>
                  </w:rPr>
                  <w:t>☐</w:t>
                </w:r>
              </w:sdtContent>
            </w:sdt>
            <w:r w:rsidR="008807F9">
              <w:rPr>
                <w:sz w:val="16"/>
              </w:rPr>
              <w:t xml:space="preserve"> </w:t>
            </w:r>
            <w:r w:rsidR="00590CE1">
              <w:rPr>
                <w:sz w:val="16"/>
              </w:rPr>
              <w:t>Ja</w:t>
            </w:r>
          </w:p>
          <w:p w14:paraId="1016AA99" w14:textId="34C39059" w:rsidR="00590CE1" w:rsidRPr="00823235" w:rsidRDefault="00000000" w:rsidP="404F91F7">
            <w:pPr>
              <w:rPr>
                <w:sz w:val="16"/>
                <w:szCs w:val="16"/>
              </w:rPr>
            </w:pPr>
            <w:sdt>
              <w:sdtPr>
                <w:rPr>
                  <w:sz w:val="16"/>
                  <w:szCs w:val="16"/>
                </w:rPr>
                <w:id w:val="306132953"/>
                <w:placeholder>
                  <w:docPart w:val="DefaultPlaceholder_1081868574"/>
                </w:placeholder>
                <w14:checkbox>
                  <w14:checked w14:val="0"/>
                  <w14:checkedState w14:val="2612" w14:font="MS Gothic"/>
                  <w14:uncheckedState w14:val="2610" w14:font="MS Gothic"/>
                </w14:checkbox>
              </w:sdtPr>
              <w:sdtContent>
                <w:r w:rsidR="008807F9" w:rsidRPr="404F91F7">
                  <w:rPr>
                    <w:rFonts w:ascii="MS Gothic" w:eastAsia="MS Gothic" w:hAnsi="MS Gothic"/>
                    <w:sz w:val="16"/>
                    <w:szCs w:val="16"/>
                  </w:rPr>
                  <w:t>☐</w:t>
                </w:r>
              </w:sdtContent>
            </w:sdt>
            <w:r w:rsidR="008807F9" w:rsidRPr="404F91F7">
              <w:rPr>
                <w:sz w:val="16"/>
                <w:szCs w:val="16"/>
              </w:rPr>
              <w:t xml:space="preserve"> </w:t>
            </w:r>
            <w:r w:rsidR="00590CE1" w:rsidRPr="404F91F7">
              <w:rPr>
                <w:sz w:val="16"/>
                <w:szCs w:val="16"/>
              </w:rPr>
              <w:t>Nee</w:t>
            </w:r>
          </w:p>
        </w:tc>
      </w:tr>
      <w:tr w:rsidR="00B26CD6" w:rsidRPr="00823235" w14:paraId="1FBFC306" w14:textId="77777777" w:rsidTr="404F91F7">
        <w:tc>
          <w:tcPr>
            <w:tcW w:w="3114" w:type="dxa"/>
          </w:tcPr>
          <w:p w14:paraId="3590D21C" w14:textId="30AFFCB6" w:rsidR="00B26CD6" w:rsidRDefault="00B26CD6" w:rsidP="00425D0E">
            <w:pPr>
              <w:rPr>
                <w:sz w:val="16"/>
                <w:szCs w:val="16"/>
              </w:rPr>
            </w:pPr>
            <w:r>
              <w:rPr>
                <w:sz w:val="16"/>
                <w:szCs w:val="16"/>
              </w:rPr>
              <w:t>3.3</w:t>
            </w:r>
            <w:r w:rsidR="00142D09">
              <w:rPr>
                <w:sz w:val="16"/>
                <w:szCs w:val="16"/>
              </w:rPr>
              <w:t xml:space="preserve"> </w:t>
            </w:r>
            <w:r w:rsidR="00142D09" w:rsidRPr="00823235">
              <w:rPr>
                <w:sz w:val="16"/>
              </w:rPr>
              <w:t>Persoonsgegevens dienen vernietigd te worden zodra de grondslag voor verwerking eindigt en na afloop van de bewaartermijn die is vastgelegd in de registratie persoonsgegevens. Hoe zorg je voor de vernietiging en wie is daarvoor verantwoordelijk</w:t>
            </w:r>
          </w:p>
        </w:tc>
        <w:tc>
          <w:tcPr>
            <w:tcW w:w="5948" w:type="dxa"/>
          </w:tcPr>
          <w:p w14:paraId="0FD955DD" w14:textId="77777777" w:rsidR="00B26CD6" w:rsidRPr="00823235" w:rsidRDefault="00B26CD6" w:rsidP="00425D0E">
            <w:pPr>
              <w:rPr>
                <w:sz w:val="16"/>
              </w:rPr>
            </w:pPr>
          </w:p>
        </w:tc>
      </w:tr>
      <w:tr w:rsidR="00035C5B" w:rsidRPr="00823235" w14:paraId="7E853771" w14:textId="77777777" w:rsidTr="404F91F7">
        <w:tc>
          <w:tcPr>
            <w:tcW w:w="3114" w:type="dxa"/>
          </w:tcPr>
          <w:p w14:paraId="14CBE557" w14:textId="10DCFDBF" w:rsidR="00035C5B" w:rsidRPr="00823235" w:rsidRDefault="00F95DE2" w:rsidP="00425D0E">
            <w:pPr>
              <w:rPr>
                <w:sz w:val="16"/>
                <w:szCs w:val="16"/>
              </w:rPr>
            </w:pPr>
            <w:r>
              <w:rPr>
                <w:sz w:val="16"/>
                <w:szCs w:val="16"/>
              </w:rPr>
              <w:t>3</w:t>
            </w:r>
            <w:r w:rsidR="00035C5B" w:rsidRPr="00823235">
              <w:rPr>
                <w:sz w:val="16"/>
                <w:szCs w:val="16"/>
              </w:rPr>
              <w:t>.</w:t>
            </w:r>
            <w:r w:rsidR="00B26CD6">
              <w:rPr>
                <w:sz w:val="16"/>
                <w:szCs w:val="16"/>
              </w:rPr>
              <w:t>4</w:t>
            </w:r>
            <w:r w:rsidR="00035C5B" w:rsidRPr="00823235">
              <w:rPr>
                <w:sz w:val="16"/>
                <w:szCs w:val="16"/>
              </w:rPr>
              <w:t xml:space="preserve"> Met wie werk je samen in dit onderzoek, die ook toegang hebben tot de dataset en wat hebben jullie onderling over beschikbaarheid en gebruik van de dataset afgesproken?</w:t>
            </w:r>
          </w:p>
        </w:tc>
        <w:tc>
          <w:tcPr>
            <w:tcW w:w="5948" w:type="dxa"/>
          </w:tcPr>
          <w:p w14:paraId="6D29FABE" w14:textId="77777777" w:rsidR="00035C5B" w:rsidRPr="00823235" w:rsidRDefault="00035C5B" w:rsidP="00425D0E">
            <w:pPr>
              <w:rPr>
                <w:sz w:val="16"/>
              </w:rPr>
            </w:pPr>
          </w:p>
        </w:tc>
      </w:tr>
      <w:tr w:rsidR="00035C5B" w:rsidRPr="00823235" w14:paraId="31F197F7" w14:textId="77777777" w:rsidTr="404F91F7">
        <w:tc>
          <w:tcPr>
            <w:tcW w:w="3114" w:type="dxa"/>
          </w:tcPr>
          <w:p w14:paraId="57ACE3F5" w14:textId="08FF4B87" w:rsidR="00035C5B" w:rsidRPr="00823235" w:rsidRDefault="00F95DE2" w:rsidP="00425D0E">
            <w:pPr>
              <w:rPr>
                <w:sz w:val="16"/>
                <w:szCs w:val="16"/>
              </w:rPr>
            </w:pPr>
            <w:r>
              <w:rPr>
                <w:sz w:val="16"/>
                <w:szCs w:val="16"/>
              </w:rPr>
              <w:t>3</w:t>
            </w:r>
            <w:r w:rsidR="00035C5B" w:rsidRPr="00823235">
              <w:rPr>
                <w:sz w:val="16"/>
                <w:szCs w:val="16"/>
              </w:rPr>
              <w:t>.</w:t>
            </w:r>
            <w:r w:rsidR="00B26CD6">
              <w:rPr>
                <w:sz w:val="16"/>
                <w:szCs w:val="16"/>
              </w:rPr>
              <w:t>5</w:t>
            </w:r>
            <w:r w:rsidR="00035C5B" w:rsidRPr="00823235">
              <w:rPr>
                <w:sz w:val="16"/>
                <w:szCs w:val="16"/>
              </w:rPr>
              <w:t xml:space="preserve"> Welke maatregelen heb je genomen tegen dataverlies (bijv</w:t>
            </w:r>
            <w:r w:rsidR="00CA39FA">
              <w:rPr>
                <w:sz w:val="16"/>
                <w:szCs w:val="16"/>
              </w:rPr>
              <w:t>oorbeeld</w:t>
            </w:r>
            <w:r w:rsidR="00035C5B" w:rsidRPr="00823235">
              <w:rPr>
                <w:sz w:val="16"/>
                <w:szCs w:val="16"/>
              </w:rPr>
              <w:t xml:space="preserve"> </w:t>
            </w:r>
            <w:r w:rsidR="00035C5B">
              <w:rPr>
                <w:sz w:val="16"/>
                <w:szCs w:val="16"/>
              </w:rPr>
              <w:t>in het geval</w:t>
            </w:r>
            <w:r w:rsidR="00035C5B" w:rsidRPr="00823235">
              <w:rPr>
                <w:sz w:val="16"/>
                <w:szCs w:val="16"/>
              </w:rPr>
              <w:t xml:space="preserve"> betrokkenen vroegtijdig vertrekken)?</w:t>
            </w:r>
          </w:p>
        </w:tc>
        <w:tc>
          <w:tcPr>
            <w:tcW w:w="5948" w:type="dxa"/>
          </w:tcPr>
          <w:p w14:paraId="1EB21C3A" w14:textId="77777777" w:rsidR="00035C5B" w:rsidRPr="00823235" w:rsidRDefault="00035C5B" w:rsidP="00425D0E">
            <w:pPr>
              <w:rPr>
                <w:sz w:val="16"/>
              </w:rPr>
            </w:pPr>
          </w:p>
        </w:tc>
      </w:tr>
      <w:tr w:rsidR="00035C5B" w:rsidRPr="00823235" w14:paraId="1F66EE87" w14:textId="77777777" w:rsidTr="404F91F7">
        <w:tc>
          <w:tcPr>
            <w:tcW w:w="3114" w:type="dxa"/>
          </w:tcPr>
          <w:p w14:paraId="1DE559F9" w14:textId="450123EE" w:rsidR="00035C5B" w:rsidRPr="00DC70AD" w:rsidRDefault="00F95DE2" w:rsidP="00425D0E">
            <w:pPr>
              <w:rPr>
                <w:sz w:val="16"/>
                <w:szCs w:val="16"/>
              </w:rPr>
            </w:pPr>
            <w:r>
              <w:rPr>
                <w:sz w:val="16"/>
                <w:szCs w:val="16"/>
              </w:rPr>
              <w:t>3</w:t>
            </w:r>
            <w:r w:rsidR="00035C5B" w:rsidRPr="00823235">
              <w:rPr>
                <w:sz w:val="16"/>
                <w:szCs w:val="16"/>
              </w:rPr>
              <w:t>.</w:t>
            </w:r>
            <w:r w:rsidR="00B26CD6">
              <w:rPr>
                <w:sz w:val="16"/>
                <w:szCs w:val="16"/>
              </w:rPr>
              <w:t>6</w:t>
            </w:r>
            <w:r w:rsidR="00035C5B" w:rsidRPr="00823235">
              <w:rPr>
                <w:sz w:val="16"/>
                <w:szCs w:val="16"/>
              </w:rPr>
              <w:t xml:space="preserve"> Hoe worden gevoelige data beschermd tijdens en na het project?</w:t>
            </w:r>
          </w:p>
        </w:tc>
        <w:tc>
          <w:tcPr>
            <w:tcW w:w="5948" w:type="dxa"/>
          </w:tcPr>
          <w:p w14:paraId="02B9726A" w14:textId="77777777" w:rsidR="00035C5B" w:rsidRPr="00823235" w:rsidRDefault="00035C5B" w:rsidP="00425D0E">
            <w:pPr>
              <w:rPr>
                <w:sz w:val="16"/>
              </w:rPr>
            </w:pPr>
          </w:p>
        </w:tc>
      </w:tr>
      <w:tr w:rsidR="00035C5B" w:rsidRPr="00823235" w14:paraId="07F6A6E5" w14:textId="77777777" w:rsidTr="404F91F7">
        <w:tblPrEx>
          <w:tblCellMar>
            <w:top w:w="0" w:type="dxa"/>
            <w:bottom w:w="0" w:type="dxa"/>
          </w:tblCellMar>
        </w:tblPrEx>
        <w:tc>
          <w:tcPr>
            <w:tcW w:w="3114" w:type="dxa"/>
          </w:tcPr>
          <w:p w14:paraId="139E4C37" w14:textId="57CC298A" w:rsidR="00035C5B" w:rsidRPr="00A6550B" w:rsidRDefault="00F95DE2" w:rsidP="00DC70AD">
            <w:pPr>
              <w:rPr>
                <w:color w:val="FF0000"/>
                <w:sz w:val="16"/>
                <w:szCs w:val="16"/>
              </w:rPr>
            </w:pPr>
            <w:r w:rsidRPr="00F71F60">
              <w:rPr>
                <w:sz w:val="16"/>
                <w:szCs w:val="16"/>
              </w:rPr>
              <w:t>3.</w:t>
            </w:r>
            <w:r w:rsidR="00B26CD6">
              <w:rPr>
                <w:sz w:val="16"/>
                <w:szCs w:val="16"/>
              </w:rPr>
              <w:t>7</w:t>
            </w:r>
            <w:r w:rsidR="00035C5B" w:rsidRPr="00F71F60">
              <w:rPr>
                <w:sz w:val="16"/>
                <w:szCs w:val="16"/>
              </w:rPr>
              <w:t xml:space="preserve"> </w:t>
            </w:r>
            <w:r w:rsidR="00DC70AD" w:rsidRPr="00F71F60">
              <w:rPr>
                <w:sz w:val="16"/>
                <w:szCs w:val="16"/>
              </w:rPr>
              <w:t>Hoe wordt bij het verzamelen/generen van de data de hiervoor benodigde toestemming verkregen van de deelnemers?</w:t>
            </w:r>
          </w:p>
        </w:tc>
        <w:tc>
          <w:tcPr>
            <w:tcW w:w="5948" w:type="dxa"/>
          </w:tcPr>
          <w:p w14:paraId="3ADE9493" w14:textId="77777777" w:rsidR="00035C5B" w:rsidRPr="00823235" w:rsidRDefault="00035C5B" w:rsidP="00425D0E">
            <w:pPr>
              <w:rPr>
                <w:sz w:val="16"/>
                <w:highlight w:val="yellow"/>
              </w:rPr>
            </w:pPr>
          </w:p>
        </w:tc>
      </w:tr>
    </w:tbl>
    <w:p w14:paraId="0D7F1AD6" w14:textId="2E400FFA" w:rsidR="00035C5B" w:rsidRDefault="00035C5B"/>
    <w:p w14:paraId="0F385B76" w14:textId="0019661C" w:rsidR="00035C5B" w:rsidRDefault="00035C5B"/>
    <w:p w14:paraId="01BEF7EC" w14:textId="77777777" w:rsidR="004544DE" w:rsidRDefault="004544DE"/>
    <w:p w14:paraId="23B9FE27" w14:textId="77777777" w:rsidR="004544DE" w:rsidRDefault="004544DE"/>
    <w:p w14:paraId="13937BC7" w14:textId="77777777" w:rsidR="004544DE" w:rsidRDefault="004544DE"/>
    <w:p w14:paraId="4F26190A" w14:textId="77777777" w:rsidR="004544DE" w:rsidRDefault="004544DE"/>
    <w:p w14:paraId="46DD9578" w14:textId="4AA70A87" w:rsidR="0016050F" w:rsidRDefault="00000000" w:rsidP="0016050F">
      <w:pPr>
        <w:pStyle w:val="Kop2"/>
      </w:pPr>
      <w:hyperlink w:anchor="_Documentatie_en_metadata">
        <w:r w:rsidR="0016050F" w:rsidRPr="404F91F7">
          <w:rPr>
            <w:rStyle w:val="Hyperlink"/>
          </w:rPr>
          <w:t>Documentatie en metadata</w:t>
        </w:r>
      </w:hyperlink>
    </w:p>
    <w:tbl>
      <w:tblPr>
        <w:tblStyle w:val="Tabelraster"/>
        <w:tblW w:w="0" w:type="auto"/>
        <w:tblCellMar>
          <w:top w:w="113" w:type="dxa"/>
          <w:bottom w:w="113" w:type="dxa"/>
        </w:tblCellMar>
        <w:tblLook w:val="04A0" w:firstRow="1" w:lastRow="0" w:firstColumn="1" w:lastColumn="0" w:noHBand="0" w:noVBand="1"/>
      </w:tblPr>
      <w:tblGrid>
        <w:gridCol w:w="3114"/>
        <w:gridCol w:w="5948"/>
      </w:tblGrid>
      <w:tr w:rsidR="0016050F" w:rsidRPr="00823235" w14:paraId="1D8D5585" w14:textId="77777777" w:rsidTr="007C2F64">
        <w:trPr>
          <w:cantSplit/>
        </w:trPr>
        <w:tc>
          <w:tcPr>
            <w:tcW w:w="3114" w:type="dxa"/>
          </w:tcPr>
          <w:p w14:paraId="3DBBE5A6" w14:textId="51B4481F" w:rsidR="0016050F" w:rsidRPr="00035C5B" w:rsidRDefault="00F95DE2" w:rsidP="007C2F64">
            <w:pPr>
              <w:rPr>
                <w:sz w:val="16"/>
              </w:rPr>
            </w:pPr>
            <w:r>
              <w:rPr>
                <w:sz w:val="16"/>
              </w:rPr>
              <w:t>4</w:t>
            </w:r>
            <w:r w:rsidR="0016050F" w:rsidRPr="00035C5B">
              <w:rPr>
                <w:sz w:val="16"/>
              </w:rPr>
              <w:t xml:space="preserve">.1 </w:t>
            </w:r>
            <w:r w:rsidR="0016050F">
              <w:rPr>
                <w:sz w:val="16"/>
              </w:rPr>
              <w:t>Op welke wijze worden de onderzoeksgegevens tijdens het project gedocumenteerd (datadocumentatie)?</w:t>
            </w:r>
          </w:p>
        </w:tc>
        <w:tc>
          <w:tcPr>
            <w:tcW w:w="5948" w:type="dxa"/>
          </w:tcPr>
          <w:p w14:paraId="6C65EEF6" w14:textId="77777777" w:rsidR="0016050F" w:rsidRPr="0020479A" w:rsidRDefault="0016050F" w:rsidP="007C2F64">
            <w:pPr>
              <w:rPr>
                <w:color w:val="FF0000"/>
                <w:sz w:val="16"/>
              </w:rPr>
            </w:pPr>
          </w:p>
        </w:tc>
      </w:tr>
      <w:tr w:rsidR="0016050F" w:rsidRPr="00823235" w14:paraId="50967C9D" w14:textId="77777777" w:rsidTr="007C2F64">
        <w:trPr>
          <w:cantSplit/>
        </w:trPr>
        <w:tc>
          <w:tcPr>
            <w:tcW w:w="3114" w:type="dxa"/>
          </w:tcPr>
          <w:p w14:paraId="5216966C" w14:textId="70D975DE" w:rsidR="0016050F" w:rsidRPr="00035C5B" w:rsidRDefault="00F95DE2" w:rsidP="007C2F64">
            <w:pPr>
              <w:rPr>
                <w:sz w:val="16"/>
              </w:rPr>
            </w:pPr>
            <w:r>
              <w:rPr>
                <w:sz w:val="16"/>
              </w:rPr>
              <w:t>4</w:t>
            </w:r>
            <w:r w:rsidR="0016050F">
              <w:rPr>
                <w:sz w:val="16"/>
              </w:rPr>
              <w:t xml:space="preserve">.2 Van welke metadata(standaard) worden de onderzoeksgegevens </w:t>
            </w:r>
            <w:r w:rsidR="00605E25">
              <w:rPr>
                <w:sz w:val="16"/>
              </w:rPr>
              <w:t>van</w:t>
            </w:r>
            <w:r w:rsidR="0016050F">
              <w:rPr>
                <w:sz w:val="16"/>
              </w:rPr>
              <w:t xml:space="preserve"> het project voorzien?</w:t>
            </w:r>
          </w:p>
        </w:tc>
        <w:tc>
          <w:tcPr>
            <w:tcW w:w="5948" w:type="dxa"/>
          </w:tcPr>
          <w:p w14:paraId="47959589" w14:textId="77777777" w:rsidR="0016050F" w:rsidRPr="00F93549" w:rsidRDefault="0016050F" w:rsidP="007C2F64">
            <w:pPr>
              <w:rPr>
                <w:i/>
                <w:iCs/>
                <w:color w:val="FF0000"/>
                <w:sz w:val="16"/>
              </w:rPr>
            </w:pPr>
          </w:p>
        </w:tc>
      </w:tr>
    </w:tbl>
    <w:p w14:paraId="4EBCE8AA" w14:textId="77777777" w:rsidR="00035C5B" w:rsidRDefault="00035C5B"/>
    <w:p w14:paraId="6A497433" w14:textId="7C0B3AD9" w:rsidR="00035C5B" w:rsidRPr="00823235" w:rsidRDefault="00000000" w:rsidP="00035C5B">
      <w:pPr>
        <w:pStyle w:val="Kop2"/>
      </w:pPr>
      <w:hyperlink w:anchor="_Opslag_van_data" w:history="1">
        <w:r w:rsidR="00035C5B" w:rsidRPr="006012C4">
          <w:rPr>
            <w:rStyle w:val="Hyperlink"/>
          </w:rPr>
          <w:t xml:space="preserve">Opslag van data </w:t>
        </w:r>
        <w:r w:rsidR="00035C5B" w:rsidRPr="006012C4">
          <w:rPr>
            <w:rStyle w:val="Hyperlink"/>
            <w:i/>
          </w:rPr>
          <w:t>tijdens</w:t>
        </w:r>
        <w:r w:rsidR="00035C5B" w:rsidRPr="006012C4">
          <w:rPr>
            <w:rStyle w:val="Hyperlink"/>
          </w:rPr>
          <w:t xml:space="preserve"> het onderzoek</w:t>
        </w:r>
      </w:hyperlink>
    </w:p>
    <w:tbl>
      <w:tblPr>
        <w:tblStyle w:val="Tabelraster"/>
        <w:tblW w:w="0" w:type="auto"/>
        <w:tblCellMar>
          <w:top w:w="113" w:type="dxa"/>
          <w:bottom w:w="113" w:type="dxa"/>
        </w:tblCellMar>
        <w:tblLook w:val="04A0" w:firstRow="1" w:lastRow="0" w:firstColumn="1" w:lastColumn="0" w:noHBand="0" w:noVBand="1"/>
      </w:tblPr>
      <w:tblGrid>
        <w:gridCol w:w="3114"/>
        <w:gridCol w:w="5948"/>
      </w:tblGrid>
      <w:tr w:rsidR="00035C5B" w:rsidRPr="005A430D" w14:paraId="013B1F73" w14:textId="77777777" w:rsidTr="404F91F7">
        <w:trPr>
          <w:trHeight w:val="315"/>
        </w:trPr>
        <w:tc>
          <w:tcPr>
            <w:tcW w:w="3114" w:type="dxa"/>
          </w:tcPr>
          <w:p w14:paraId="17345052" w14:textId="77777777" w:rsidR="003F4DA2" w:rsidRDefault="00035C5B" w:rsidP="00425D0E">
            <w:pPr>
              <w:rPr>
                <w:sz w:val="16"/>
              </w:rPr>
            </w:pPr>
            <w:r w:rsidRPr="00035C5B">
              <w:rPr>
                <w:sz w:val="16"/>
              </w:rPr>
              <w:t xml:space="preserve">5.1 </w:t>
            </w:r>
            <w:r w:rsidR="00FF7B20">
              <w:rPr>
                <w:sz w:val="16"/>
              </w:rPr>
              <w:t>Waar worden de onderzoeksgegevens opgeslagen?</w:t>
            </w:r>
          </w:p>
          <w:p w14:paraId="1EFBC2BD" w14:textId="48DBB540" w:rsidR="00E65223" w:rsidRPr="00E65223" w:rsidRDefault="00E65223" w:rsidP="00E65223">
            <w:pPr>
              <w:rPr>
                <w:sz w:val="16"/>
              </w:rPr>
            </w:pPr>
          </w:p>
        </w:tc>
        <w:tc>
          <w:tcPr>
            <w:tcW w:w="5948" w:type="dxa"/>
          </w:tcPr>
          <w:p w14:paraId="6D9944C5" w14:textId="13E4AC62" w:rsidR="00C42C33" w:rsidRPr="007043F3" w:rsidRDefault="00000000" w:rsidP="00C42C33">
            <w:pPr>
              <w:spacing w:after="240"/>
              <w:ind w:left="360"/>
              <w:rPr>
                <w:sz w:val="16"/>
                <w:szCs w:val="16"/>
                <w:lang w:val="en-US"/>
              </w:rPr>
            </w:pPr>
            <w:sdt>
              <w:sdtPr>
                <w:rPr>
                  <w:sz w:val="16"/>
                  <w:szCs w:val="16"/>
                  <w:lang w:val="en-US"/>
                </w:rPr>
                <w:id w:val="-1952237578"/>
                <w14:checkbox>
                  <w14:checked w14:val="0"/>
                  <w14:checkedState w14:val="2612" w14:font="MS Gothic"/>
                  <w14:uncheckedState w14:val="2610" w14:font="MS Gothic"/>
                </w14:checkbox>
              </w:sdtPr>
              <w:sdtContent>
                <w:r w:rsidR="007043F3" w:rsidRPr="007043F3">
                  <w:rPr>
                    <w:rFonts w:ascii="MS Gothic" w:eastAsia="MS Gothic" w:hAnsi="MS Gothic" w:hint="eastAsia"/>
                    <w:sz w:val="16"/>
                    <w:szCs w:val="16"/>
                    <w:lang w:val="en-US"/>
                  </w:rPr>
                  <w:t>☐</w:t>
                </w:r>
              </w:sdtContent>
            </w:sdt>
            <w:r w:rsidR="007A11CB" w:rsidRPr="007043F3">
              <w:rPr>
                <w:sz w:val="16"/>
                <w:szCs w:val="16"/>
                <w:lang w:val="en-US"/>
              </w:rPr>
              <w:t>Research Drive</w:t>
            </w:r>
          </w:p>
          <w:p w14:paraId="197B5532" w14:textId="17568E7D" w:rsidR="007A11CB" w:rsidRPr="007043F3" w:rsidRDefault="00000000" w:rsidP="00C42C33">
            <w:pPr>
              <w:spacing w:after="240"/>
              <w:ind w:left="360"/>
              <w:rPr>
                <w:sz w:val="16"/>
                <w:szCs w:val="16"/>
                <w:lang w:val="en-US"/>
              </w:rPr>
            </w:pPr>
            <w:sdt>
              <w:sdtPr>
                <w:rPr>
                  <w:sz w:val="16"/>
                  <w:szCs w:val="16"/>
                  <w:lang w:val="en-US"/>
                </w:rPr>
                <w:id w:val="-1711642304"/>
                <w:placeholder>
                  <w:docPart w:val="DefaultPlaceholder_1081868574"/>
                </w:placeholder>
                <w14:checkbox>
                  <w14:checked w14:val="0"/>
                  <w14:checkedState w14:val="2612" w14:font="MS Gothic"/>
                  <w14:uncheckedState w14:val="2610" w14:font="MS Gothic"/>
                </w14:checkbox>
              </w:sdtPr>
              <w:sdtContent>
                <w:r w:rsidR="007043F3">
                  <w:rPr>
                    <w:rFonts w:ascii="MS Gothic" w:eastAsia="MS Gothic" w:hAnsi="MS Gothic"/>
                    <w:sz w:val="16"/>
                    <w:szCs w:val="16"/>
                    <w:lang w:val="en-US"/>
                  </w:rPr>
                  <w:t>☐</w:t>
                </w:r>
              </w:sdtContent>
            </w:sdt>
            <w:r w:rsidR="005F02E1" w:rsidRPr="007043F3">
              <w:rPr>
                <w:sz w:val="16"/>
                <w:szCs w:val="16"/>
                <w:lang w:val="en-US"/>
              </w:rPr>
              <w:t>Office Groups</w:t>
            </w:r>
            <w:r w:rsidR="45EC29BE" w:rsidRPr="007043F3">
              <w:rPr>
                <w:sz w:val="16"/>
                <w:szCs w:val="16"/>
                <w:lang w:val="en-US"/>
              </w:rPr>
              <w:t>/SharePoint</w:t>
            </w:r>
          </w:p>
          <w:p w14:paraId="3B6A89F4" w14:textId="07FF3939" w:rsidR="005F02E1" w:rsidRPr="007043F3" w:rsidRDefault="00000000" w:rsidP="00C42C33">
            <w:pPr>
              <w:spacing w:after="240"/>
              <w:ind w:left="360"/>
              <w:rPr>
                <w:sz w:val="16"/>
                <w:szCs w:val="16"/>
                <w:lang w:val="en-US"/>
              </w:rPr>
            </w:pPr>
            <w:sdt>
              <w:sdtPr>
                <w:rPr>
                  <w:sz w:val="16"/>
                  <w:szCs w:val="16"/>
                  <w:lang w:val="en-US"/>
                </w:rPr>
                <w:id w:val="-53389725"/>
                <w14:checkbox>
                  <w14:checked w14:val="0"/>
                  <w14:checkedState w14:val="2612" w14:font="MS Gothic"/>
                  <w14:uncheckedState w14:val="2610" w14:font="MS Gothic"/>
                </w14:checkbox>
              </w:sdtPr>
              <w:sdtContent>
                <w:r w:rsidR="00F90FCF">
                  <w:rPr>
                    <w:rFonts w:ascii="MS Gothic" w:eastAsia="MS Gothic" w:hAnsi="MS Gothic" w:hint="eastAsia"/>
                    <w:sz w:val="16"/>
                    <w:szCs w:val="16"/>
                    <w:lang w:val="en-US"/>
                  </w:rPr>
                  <w:t>☐</w:t>
                </w:r>
              </w:sdtContent>
            </w:sdt>
            <w:r w:rsidR="005F02E1" w:rsidRPr="005C2C4C">
              <w:rPr>
                <w:sz w:val="16"/>
                <w:szCs w:val="16"/>
                <w:lang w:val="en-US"/>
              </w:rPr>
              <w:t>Anders, namelijk</w:t>
            </w:r>
            <w:r w:rsidR="0020232B">
              <w:rPr>
                <w:sz w:val="16"/>
                <w:szCs w:val="16"/>
                <w:lang w:val="en-US"/>
              </w:rPr>
              <w:t xml:space="preserve">: </w:t>
            </w:r>
          </w:p>
        </w:tc>
      </w:tr>
      <w:tr w:rsidR="00035C5B" w:rsidRPr="00823235" w14:paraId="3E034113" w14:textId="77777777" w:rsidTr="404F91F7">
        <w:tc>
          <w:tcPr>
            <w:tcW w:w="3114" w:type="dxa"/>
          </w:tcPr>
          <w:p w14:paraId="54322F08" w14:textId="7CF9A669" w:rsidR="00035C5B" w:rsidRPr="0060126A" w:rsidRDefault="00035C5B" w:rsidP="00425D0E">
            <w:pPr>
              <w:rPr>
                <w:color w:val="FF0000"/>
                <w:sz w:val="16"/>
              </w:rPr>
            </w:pPr>
            <w:r w:rsidRPr="0016050F">
              <w:rPr>
                <w:sz w:val="16"/>
              </w:rPr>
              <w:t xml:space="preserve">5.2 </w:t>
            </w:r>
            <w:r w:rsidR="009C1BE1" w:rsidRPr="0016050F">
              <w:rPr>
                <w:sz w:val="16"/>
              </w:rPr>
              <w:t>Wie hebben tijdens het onderzoek toegang tot de gegevens?</w:t>
            </w:r>
          </w:p>
        </w:tc>
        <w:tc>
          <w:tcPr>
            <w:tcW w:w="5948" w:type="dxa"/>
          </w:tcPr>
          <w:p w14:paraId="24431ED9" w14:textId="4595250C" w:rsidR="00035C5B" w:rsidRPr="00823235" w:rsidRDefault="00035C5B" w:rsidP="00425D0E">
            <w:pPr>
              <w:rPr>
                <w:sz w:val="16"/>
              </w:rPr>
            </w:pPr>
          </w:p>
        </w:tc>
      </w:tr>
      <w:tr w:rsidR="00035C5B" w:rsidRPr="00B12F8E" w14:paraId="2558E93B" w14:textId="77777777" w:rsidTr="404F91F7">
        <w:tc>
          <w:tcPr>
            <w:tcW w:w="3114" w:type="dxa"/>
          </w:tcPr>
          <w:p w14:paraId="1DE4525E" w14:textId="77777777" w:rsidR="00035C5B" w:rsidRPr="00823235" w:rsidRDefault="00035C5B" w:rsidP="00425D0E">
            <w:pPr>
              <w:rPr>
                <w:sz w:val="16"/>
              </w:rPr>
            </w:pPr>
            <w:r>
              <w:rPr>
                <w:sz w:val="16"/>
              </w:rPr>
              <w:t>5</w:t>
            </w:r>
            <w:r w:rsidRPr="00823235">
              <w:rPr>
                <w:sz w:val="16"/>
              </w:rPr>
              <w:t>.3 Is de beschikbare opslagcapaciteit voldoende tijdens het onderzoek? Zo nee, hoe wordt dit opgelost?</w:t>
            </w:r>
          </w:p>
        </w:tc>
        <w:tc>
          <w:tcPr>
            <w:tcW w:w="5948" w:type="dxa"/>
          </w:tcPr>
          <w:p w14:paraId="5B38992B" w14:textId="79C0A57F" w:rsidR="00035C5B" w:rsidRPr="00B12F8E" w:rsidRDefault="00035C5B" w:rsidP="00425D0E">
            <w:pPr>
              <w:rPr>
                <w:color w:val="FF0000"/>
                <w:sz w:val="16"/>
                <w:szCs w:val="16"/>
              </w:rPr>
            </w:pPr>
          </w:p>
        </w:tc>
      </w:tr>
      <w:tr w:rsidR="00035C5B" w:rsidRPr="00B12F8E" w14:paraId="0B6875A2" w14:textId="77777777" w:rsidTr="404F91F7">
        <w:tc>
          <w:tcPr>
            <w:tcW w:w="3114" w:type="dxa"/>
          </w:tcPr>
          <w:p w14:paraId="5EF83168" w14:textId="77777777" w:rsidR="00035C5B" w:rsidRPr="00823235" w:rsidRDefault="00035C5B" w:rsidP="404F91F7">
            <w:pPr>
              <w:rPr>
                <w:sz w:val="16"/>
                <w:szCs w:val="16"/>
              </w:rPr>
            </w:pPr>
            <w:r w:rsidRPr="404F91F7">
              <w:rPr>
                <w:sz w:val="16"/>
                <w:szCs w:val="16"/>
              </w:rPr>
              <w:t>5.4 Is de back-up capaciteit voldoende tijdens het onderzoek? Zo nee, hoe wordt dit opgelost?</w:t>
            </w:r>
          </w:p>
        </w:tc>
        <w:tc>
          <w:tcPr>
            <w:tcW w:w="5948" w:type="dxa"/>
          </w:tcPr>
          <w:p w14:paraId="728C4CBA" w14:textId="6E99ED6C" w:rsidR="00035C5B" w:rsidRPr="00B12F8E" w:rsidRDefault="00035C5B" w:rsidP="00425D0E">
            <w:pPr>
              <w:spacing w:after="240"/>
              <w:rPr>
                <w:color w:val="FF0000"/>
                <w:sz w:val="16"/>
                <w:szCs w:val="16"/>
              </w:rPr>
            </w:pPr>
          </w:p>
        </w:tc>
      </w:tr>
      <w:tr w:rsidR="00035C5B" w:rsidRPr="00A90529" w14:paraId="5BF10FBB" w14:textId="77777777" w:rsidTr="404F91F7">
        <w:tc>
          <w:tcPr>
            <w:tcW w:w="3114" w:type="dxa"/>
          </w:tcPr>
          <w:p w14:paraId="41757748" w14:textId="77777777" w:rsidR="00035C5B" w:rsidRPr="00823235" w:rsidRDefault="00035C5B" w:rsidP="00425D0E">
            <w:pPr>
              <w:rPr>
                <w:sz w:val="16"/>
              </w:rPr>
            </w:pPr>
            <w:r>
              <w:rPr>
                <w:sz w:val="16"/>
              </w:rPr>
              <w:t>5</w:t>
            </w:r>
            <w:r w:rsidRPr="00823235">
              <w:rPr>
                <w:sz w:val="16"/>
              </w:rPr>
              <w:t>.5 Hoe vaak worden back-ups van de data gemaakt en wie is daarvoor verantwoordelijk?</w:t>
            </w:r>
          </w:p>
        </w:tc>
        <w:tc>
          <w:tcPr>
            <w:tcW w:w="5948" w:type="dxa"/>
          </w:tcPr>
          <w:p w14:paraId="526DDE2C" w14:textId="223644D8" w:rsidR="00035C5B" w:rsidRPr="00A90529" w:rsidRDefault="00035C5B" w:rsidP="00425D0E">
            <w:pPr>
              <w:rPr>
                <w:color w:val="FF0000"/>
                <w:sz w:val="16"/>
              </w:rPr>
            </w:pPr>
          </w:p>
        </w:tc>
      </w:tr>
      <w:tr w:rsidR="00035C5B" w:rsidRPr="00823235" w14:paraId="1F36B4D3" w14:textId="77777777" w:rsidTr="404F91F7">
        <w:tc>
          <w:tcPr>
            <w:tcW w:w="3114" w:type="dxa"/>
          </w:tcPr>
          <w:p w14:paraId="49F5594B" w14:textId="77777777" w:rsidR="00035C5B" w:rsidRPr="00823235" w:rsidRDefault="00035C5B" w:rsidP="00425D0E">
            <w:pPr>
              <w:rPr>
                <w:sz w:val="16"/>
                <w:szCs w:val="16"/>
              </w:rPr>
            </w:pPr>
            <w:r>
              <w:rPr>
                <w:sz w:val="16"/>
                <w:szCs w:val="16"/>
              </w:rPr>
              <w:t>5</w:t>
            </w:r>
            <w:r w:rsidRPr="00823235">
              <w:rPr>
                <w:sz w:val="16"/>
                <w:szCs w:val="16"/>
              </w:rPr>
              <w:t>.6 Zijn er aanvullende voorzieningen nodig voor een goede opslag van je data? En zo ja, welke?</w:t>
            </w:r>
          </w:p>
        </w:tc>
        <w:tc>
          <w:tcPr>
            <w:tcW w:w="5948" w:type="dxa"/>
          </w:tcPr>
          <w:p w14:paraId="646F5C59" w14:textId="77777777" w:rsidR="00035C5B" w:rsidRPr="00823235" w:rsidRDefault="00035C5B" w:rsidP="00425D0E">
            <w:pPr>
              <w:rPr>
                <w:sz w:val="16"/>
                <w:szCs w:val="16"/>
              </w:rPr>
            </w:pPr>
          </w:p>
        </w:tc>
      </w:tr>
      <w:tr w:rsidR="00035C5B" w:rsidRPr="00823235" w14:paraId="2197BB2C" w14:textId="77777777" w:rsidTr="404F91F7">
        <w:tc>
          <w:tcPr>
            <w:tcW w:w="3114" w:type="dxa"/>
          </w:tcPr>
          <w:p w14:paraId="10C3CB1C" w14:textId="472F5D3F" w:rsidR="00035C5B" w:rsidRPr="00823235" w:rsidRDefault="00035C5B" w:rsidP="00425D0E">
            <w:pPr>
              <w:rPr>
                <w:sz w:val="16"/>
                <w:szCs w:val="16"/>
              </w:rPr>
            </w:pPr>
            <w:r w:rsidRPr="404F91F7">
              <w:rPr>
                <w:sz w:val="16"/>
                <w:szCs w:val="16"/>
              </w:rPr>
              <w:t>5.7</w:t>
            </w:r>
            <w:r w:rsidR="0050423F" w:rsidRPr="404F91F7">
              <w:rPr>
                <w:sz w:val="16"/>
                <w:szCs w:val="16"/>
              </w:rPr>
              <w:t xml:space="preserve"> </w:t>
            </w:r>
            <w:r w:rsidRPr="404F91F7">
              <w:rPr>
                <w:sz w:val="16"/>
                <w:szCs w:val="16"/>
              </w:rPr>
              <w:t>Welke kosten brengen de benodigde aanvullende voorzieningen met zich mee? Hoe denk je deze te dekken?</w:t>
            </w:r>
          </w:p>
        </w:tc>
        <w:tc>
          <w:tcPr>
            <w:tcW w:w="5948" w:type="dxa"/>
          </w:tcPr>
          <w:p w14:paraId="4253BD73" w14:textId="16FBC8A5" w:rsidR="00035C5B" w:rsidRPr="00262E94" w:rsidRDefault="00035C5B" w:rsidP="00425D0E">
            <w:pPr>
              <w:rPr>
                <w:color w:val="FF0000"/>
                <w:sz w:val="16"/>
                <w:szCs w:val="16"/>
              </w:rPr>
            </w:pPr>
          </w:p>
        </w:tc>
      </w:tr>
    </w:tbl>
    <w:p w14:paraId="44DDA5B4" w14:textId="77777777" w:rsidR="003A4F56" w:rsidRDefault="003A4F56" w:rsidP="003A4F56">
      <w:pPr>
        <w:pStyle w:val="Kop2"/>
        <w:numPr>
          <w:ilvl w:val="0"/>
          <w:numId w:val="0"/>
        </w:numPr>
      </w:pPr>
    </w:p>
    <w:p w14:paraId="334F0ABE" w14:textId="77777777" w:rsidR="003A4F56" w:rsidRDefault="003A4F56" w:rsidP="003A4F56">
      <w:pPr>
        <w:pStyle w:val="Kop2"/>
        <w:numPr>
          <w:ilvl w:val="0"/>
          <w:numId w:val="0"/>
        </w:numPr>
      </w:pPr>
    </w:p>
    <w:p w14:paraId="3346A58C" w14:textId="77777777" w:rsidR="003A4F56" w:rsidRDefault="003A4F56" w:rsidP="003A4F56">
      <w:pPr>
        <w:pStyle w:val="Kop2"/>
        <w:numPr>
          <w:ilvl w:val="0"/>
          <w:numId w:val="0"/>
        </w:numPr>
      </w:pPr>
    </w:p>
    <w:p w14:paraId="7EE7D014" w14:textId="77777777" w:rsidR="003A4F56" w:rsidRDefault="003A4F56" w:rsidP="003A4F56">
      <w:pPr>
        <w:pStyle w:val="Kop2"/>
        <w:numPr>
          <w:ilvl w:val="0"/>
          <w:numId w:val="0"/>
        </w:numPr>
      </w:pPr>
    </w:p>
    <w:p w14:paraId="47CB06CF" w14:textId="77777777" w:rsidR="003A4F56" w:rsidRDefault="003A4F56" w:rsidP="003A4F56">
      <w:pPr>
        <w:pStyle w:val="Kop2"/>
        <w:numPr>
          <w:ilvl w:val="0"/>
          <w:numId w:val="0"/>
        </w:numPr>
      </w:pPr>
    </w:p>
    <w:p w14:paraId="5C8CC35C" w14:textId="77777777" w:rsidR="003A4F56" w:rsidRDefault="003A4F56" w:rsidP="003A4F56"/>
    <w:p w14:paraId="387192CF" w14:textId="77777777" w:rsidR="003A4F56" w:rsidRDefault="003A4F56" w:rsidP="003A4F56">
      <w:pPr>
        <w:pStyle w:val="Kop2"/>
        <w:numPr>
          <w:ilvl w:val="0"/>
          <w:numId w:val="0"/>
        </w:numPr>
      </w:pPr>
    </w:p>
    <w:p w14:paraId="1DEE0BE8" w14:textId="77777777" w:rsidR="005B07E8" w:rsidRPr="005B07E8" w:rsidRDefault="005B07E8" w:rsidP="005B07E8"/>
    <w:p w14:paraId="1524F546" w14:textId="77777777" w:rsidR="003A4F56" w:rsidRDefault="003A4F56" w:rsidP="003A4F56">
      <w:pPr>
        <w:pStyle w:val="Kop2"/>
        <w:numPr>
          <w:ilvl w:val="0"/>
          <w:numId w:val="0"/>
        </w:numPr>
      </w:pPr>
    </w:p>
    <w:p w14:paraId="0771C2E4" w14:textId="671D53F8" w:rsidR="00E908D8" w:rsidRDefault="00000000" w:rsidP="00283E85">
      <w:pPr>
        <w:pStyle w:val="Kop2"/>
      </w:pPr>
      <w:hyperlink w:anchor="_Opslag_van_data_1">
        <w:r w:rsidR="00035C5B" w:rsidRPr="404F91F7">
          <w:rPr>
            <w:rStyle w:val="Hyperlink"/>
          </w:rPr>
          <w:t xml:space="preserve">Opslag van data </w:t>
        </w:r>
        <w:r w:rsidR="00035C5B" w:rsidRPr="404F91F7">
          <w:rPr>
            <w:rStyle w:val="Hyperlink"/>
            <w:i/>
            <w:iCs/>
          </w:rPr>
          <w:t>na</w:t>
        </w:r>
        <w:r w:rsidR="00035C5B" w:rsidRPr="404F91F7">
          <w:rPr>
            <w:rStyle w:val="Hyperlink"/>
          </w:rPr>
          <w:t xml:space="preserve"> het onderzoek</w:t>
        </w:r>
      </w:hyperlink>
    </w:p>
    <w:p w14:paraId="51E73E61" w14:textId="41CC0B86" w:rsidR="00DA4E58" w:rsidRDefault="00DA4E58" w:rsidP="404F91F7">
      <w:pPr>
        <w:pStyle w:val="Geenafstand"/>
        <w:rPr>
          <w:i/>
          <w:iCs/>
        </w:rPr>
      </w:pPr>
      <w:r>
        <w:rPr>
          <w:i/>
          <w:iCs/>
        </w:rPr>
        <w:t xml:space="preserve">Toelichting: In dit hoofdstuk maak je een selectie van de onderzoeksgegevens die na afloop van het onderzoeksproject gearchiveerd dienen te worden en selecteer je de gegevens die </w:t>
      </w:r>
      <w:r w:rsidR="00D259DD">
        <w:rPr>
          <w:i/>
          <w:iCs/>
        </w:rPr>
        <w:t>gepubliceerd kunnen worden. Neem contact op met de datasteward(s) van hogeschool Leiden wanneer je onderzoeksgegevens wilt publicere</w:t>
      </w:r>
      <w:r w:rsidR="007A79BF">
        <w:rPr>
          <w:i/>
          <w:iCs/>
        </w:rPr>
        <w:t>n, zij bieden ondersteuning bij het verdere publicatieproces.</w:t>
      </w:r>
    </w:p>
    <w:p w14:paraId="5D908409" w14:textId="77777777" w:rsidR="007A79BF" w:rsidRDefault="007A79BF" w:rsidP="404F91F7">
      <w:pPr>
        <w:pStyle w:val="Geenafstand"/>
        <w:rPr>
          <w:i/>
          <w:iCs/>
        </w:rPr>
      </w:pPr>
    </w:p>
    <w:p w14:paraId="340BDF14" w14:textId="729FB2D0" w:rsidR="00275263" w:rsidRPr="0012124A" w:rsidRDefault="00275263" w:rsidP="404F91F7">
      <w:pPr>
        <w:pStyle w:val="Geenafstand"/>
        <w:rPr>
          <w:i/>
          <w:iCs/>
        </w:rPr>
      </w:pPr>
    </w:p>
    <w:tbl>
      <w:tblPr>
        <w:tblStyle w:val="Tabelraster"/>
        <w:tblW w:w="0" w:type="auto"/>
        <w:tblCellMar>
          <w:top w:w="113" w:type="dxa"/>
          <w:bottom w:w="113" w:type="dxa"/>
        </w:tblCellMar>
        <w:tblLook w:val="04A0" w:firstRow="1" w:lastRow="0" w:firstColumn="1" w:lastColumn="0" w:noHBand="0" w:noVBand="1"/>
      </w:tblPr>
      <w:tblGrid>
        <w:gridCol w:w="3114"/>
        <w:gridCol w:w="5948"/>
      </w:tblGrid>
      <w:tr w:rsidR="00035C5B" w:rsidRPr="00035C5B" w14:paraId="522FAD64" w14:textId="77777777" w:rsidTr="00425D0E">
        <w:tc>
          <w:tcPr>
            <w:tcW w:w="3114" w:type="dxa"/>
          </w:tcPr>
          <w:p w14:paraId="09F0B878" w14:textId="07F79BB3" w:rsidR="00035C5B" w:rsidRPr="00B229F7" w:rsidRDefault="00035C5B" w:rsidP="00425D0E">
            <w:pPr>
              <w:rPr>
                <w:color w:val="FF0000"/>
                <w:sz w:val="16"/>
              </w:rPr>
            </w:pPr>
            <w:r w:rsidRPr="00633C81">
              <w:rPr>
                <w:sz w:val="16"/>
              </w:rPr>
              <w:t>6.1</w:t>
            </w:r>
            <w:r w:rsidR="00FC453A" w:rsidRPr="00633C81">
              <w:rPr>
                <w:sz w:val="16"/>
              </w:rPr>
              <w:t xml:space="preserve"> Welke onderzoeksgegevens van het project worden na afloop gearchiveerd</w:t>
            </w:r>
            <w:r w:rsidR="00407461" w:rsidRPr="00633C81">
              <w:rPr>
                <w:sz w:val="16"/>
              </w:rPr>
              <w:t>?</w:t>
            </w:r>
          </w:p>
        </w:tc>
        <w:tc>
          <w:tcPr>
            <w:tcW w:w="5948" w:type="dxa"/>
          </w:tcPr>
          <w:p w14:paraId="72E18EC9" w14:textId="63310037" w:rsidR="00035C5B" w:rsidRPr="00AF0B80" w:rsidRDefault="00035C5B" w:rsidP="00425D0E">
            <w:pPr>
              <w:rPr>
                <w:color w:val="FF0000"/>
                <w:sz w:val="16"/>
              </w:rPr>
            </w:pPr>
          </w:p>
        </w:tc>
      </w:tr>
      <w:tr w:rsidR="00035C5B" w:rsidRPr="00035C5B" w14:paraId="4D6E2F5C" w14:textId="77777777" w:rsidTr="00425D0E">
        <w:tc>
          <w:tcPr>
            <w:tcW w:w="3114" w:type="dxa"/>
          </w:tcPr>
          <w:p w14:paraId="52D0385E" w14:textId="77777777" w:rsidR="007879C3" w:rsidRDefault="00035C5B" w:rsidP="00425D0E">
            <w:pPr>
              <w:rPr>
                <w:sz w:val="16"/>
              </w:rPr>
            </w:pPr>
            <w:r w:rsidRPr="00035C5B">
              <w:rPr>
                <w:sz w:val="16"/>
              </w:rPr>
              <w:t xml:space="preserve">6.2 Hoe lang wil/mag je de data en mogelijk ook bijbehorende software maximaal bewaren? </w:t>
            </w:r>
          </w:p>
          <w:p w14:paraId="79C82C66" w14:textId="77777777" w:rsidR="007879C3" w:rsidRDefault="007879C3" w:rsidP="00425D0E">
            <w:pPr>
              <w:rPr>
                <w:sz w:val="16"/>
              </w:rPr>
            </w:pPr>
          </w:p>
          <w:p w14:paraId="0A1BBB02" w14:textId="190F449E" w:rsidR="00035C5B" w:rsidRPr="00035C5B" w:rsidRDefault="00035C5B" w:rsidP="00425D0E">
            <w:pPr>
              <w:rPr>
                <w:sz w:val="16"/>
              </w:rPr>
            </w:pPr>
            <w:r w:rsidRPr="00035C5B">
              <w:rPr>
                <w:sz w:val="16"/>
              </w:rPr>
              <w:t>Is die termijn vastgesteld</w:t>
            </w:r>
            <w:r w:rsidR="00667C9C">
              <w:rPr>
                <w:sz w:val="16"/>
              </w:rPr>
              <w:t xml:space="preserve"> en hoe wordt dit mogelijk gemaakt?</w:t>
            </w:r>
          </w:p>
        </w:tc>
        <w:tc>
          <w:tcPr>
            <w:tcW w:w="5948" w:type="dxa"/>
          </w:tcPr>
          <w:p w14:paraId="64E201DC" w14:textId="77777777" w:rsidR="00035C5B" w:rsidRPr="00035C5B" w:rsidRDefault="00035C5B" w:rsidP="00425D0E">
            <w:pPr>
              <w:rPr>
                <w:sz w:val="16"/>
              </w:rPr>
            </w:pPr>
          </w:p>
        </w:tc>
      </w:tr>
      <w:tr w:rsidR="00035C5B" w:rsidRPr="00035C5B" w14:paraId="36F7FF08" w14:textId="77777777" w:rsidTr="0050423F">
        <w:trPr>
          <w:trHeight w:val="890"/>
        </w:trPr>
        <w:tc>
          <w:tcPr>
            <w:tcW w:w="3114" w:type="dxa"/>
          </w:tcPr>
          <w:p w14:paraId="171BBF7B" w14:textId="67AC0001" w:rsidR="00035C5B" w:rsidRPr="00633C81" w:rsidRDefault="001E1A25" w:rsidP="00633C81">
            <w:pPr>
              <w:pStyle w:val="Geenafstand"/>
              <w:rPr>
                <w:color w:val="FF0000"/>
                <w:sz w:val="16"/>
                <w:szCs w:val="16"/>
              </w:rPr>
            </w:pPr>
            <w:r w:rsidRPr="00633C81">
              <w:rPr>
                <w:sz w:val="16"/>
                <w:szCs w:val="16"/>
              </w:rPr>
              <w:t xml:space="preserve">6.3 </w:t>
            </w:r>
            <w:r w:rsidR="00272012" w:rsidRPr="00633C81">
              <w:rPr>
                <w:sz w:val="16"/>
                <w:szCs w:val="16"/>
              </w:rPr>
              <w:t>Welke onderzoeksgegevens worden</w:t>
            </w:r>
            <w:r w:rsidR="006C0E6B" w:rsidRPr="00633C81">
              <w:rPr>
                <w:sz w:val="16"/>
                <w:szCs w:val="16"/>
              </w:rPr>
              <w:t xml:space="preserve"> na afloop van het project beschikbaar gesteld voor hergebruik (</w:t>
            </w:r>
            <w:r w:rsidR="0050423F">
              <w:rPr>
                <w:sz w:val="16"/>
                <w:szCs w:val="16"/>
              </w:rPr>
              <w:t>g</w:t>
            </w:r>
            <w:r w:rsidR="006C0E6B" w:rsidRPr="00633C81">
              <w:rPr>
                <w:sz w:val="16"/>
                <w:szCs w:val="16"/>
              </w:rPr>
              <w:t>epubliceerd)?</w:t>
            </w:r>
            <w:r w:rsidR="00F50A29">
              <w:rPr>
                <w:sz w:val="16"/>
                <w:szCs w:val="16"/>
              </w:rPr>
              <w:t xml:space="preserve"> </w:t>
            </w:r>
          </w:p>
        </w:tc>
        <w:tc>
          <w:tcPr>
            <w:tcW w:w="5948" w:type="dxa"/>
          </w:tcPr>
          <w:p w14:paraId="23412526" w14:textId="77777777" w:rsidR="00035C5B" w:rsidRDefault="00035C5B" w:rsidP="00425D0E">
            <w:pPr>
              <w:rPr>
                <w:i/>
                <w:iCs/>
                <w:sz w:val="16"/>
              </w:rPr>
            </w:pPr>
          </w:p>
          <w:p w14:paraId="11D8C4AE" w14:textId="77777777" w:rsidR="00393ACF" w:rsidRDefault="00393ACF" w:rsidP="00425D0E">
            <w:pPr>
              <w:rPr>
                <w:i/>
                <w:iCs/>
                <w:sz w:val="16"/>
              </w:rPr>
            </w:pPr>
          </w:p>
          <w:p w14:paraId="00986E59" w14:textId="77777777" w:rsidR="00393ACF" w:rsidRDefault="00393ACF" w:rsidP="00425D0E">
            <w:pPr>
              <w:rPr>
                <w:i/>
                <w:iCs/>
                <w:sz w:val="16"/>
              </w:rPr>
            </w:pPr>
          </w:p>
          <w:p w14:paraId="1E8D8A1B" w14:textId="5A65005F" w:rsidR="00393ACF" w:rsidRPr="00035C5B" w:rsidRDefault="00393ACF" w:rsidP="00425D0E">
            <w:pPr>
              <w:rPr>
                <w:i/>
                <w:iCs/>
                <w:sz w:val="16"/>
              </w:rPr>
            </w:pPr>
          </w:p>
        </w:tc>
      </w:tr>
      <w:tr w:rsidR="00035C5B" w:rsidRPr="00035C5B" w14:paraId="49890A86" w14:textId="77777777" w:rsidTr="00425D0E">
        <w:tc>
          <w:tcPr>
            <w:tcW w:w="3114" w:type="dxa"/>
          </w:tcPr>
          <w:p w14:paraId="62FFABD9" w14:textId="4C8921B2" w:rsidR="00035C5B" w:rsidRPr="00633C81" w:rsidRDefault="00035C5B" w:rsidP="00425D0E">
            <w:pPr>
              <w:rPr>
                <w:sz w:val="16"/>
              </w:rPr>
            </w:pPr>
            <w:r w:rsidRPr="00633C81">
              <w:rPr>
                <w:sz w:val="16"/>
              </w:rPr>
              <w:t xml:space="preserve">6.4 </w:t>
            </w:r>
            <w:r w:rsidR="00FF6479" w:rsidRPr="00633C81">
              <w:rPr>
                <w:sz w:val="16"/>
              </w:rPr>
              <w:t>Waar wil je deze onderzoeksgegevens publiceren?</w:t>
            </w:r>
            <w:r w:rsidR="00F50A29">
              <w:rPr>
                <w:sz w:val="16"/>
              </w:rPr>
              <w:t xml:space="preserve"> </w:t>
            </w:r>
          </w:p>
        </w:tc>
        <w:tc>
          <w:tcPr>
            <w:tcW w:w="5948" w:type="dxa"/>
          </w:tcPr>
          <w:p w14:paraId="080942A0" w14:textId="27600271" w:rsidR="00C26254" w:rsidRDefault="00000000" w:rsidP="00C26254">
            <w:pPr>
              <w:rPr>
                <w:sz w:val="16"/>
              </w:rPr>
            </w:pPr>
            <w:sdt>
              <w:sdtPr>
                <w:rPr>
                  <w:sz w:val="16"/>
                </w:rPr>
                <w:id w:val="-205486999"/>
                <w14:checkbox>
                  <w14:checked w14:val="0"/>
                  <w14:checkedState w14:val="2612" w14:font="MS Gothic"/>
                  <w14:uncheckedState w14:val="2610" w14:font="MS Gothic"/>
                </w14:checkbox>
              </w:sdtPr>
              <w:sdtContent>
                <w:r w:rsidR="00F21427">
                  <w:rPr>
                    <w:rFonts w:ascii="MS Gothic" w:eastAsia="MS Gothic" w:hAnsi="MS Gothic" w:hint="eastAsia"/>
                    <w:sz w:val="16"/>
                  </w:rPr>
                  <w:t>☐</w:t>
                </w:r>
              </w:sdtContent>
            </w:sdt>
            <w:r w:rsidR="00C26254">
              <w:rPr>
                <w:sz w:val="16"/>
              </w:rPr>
              <w:t>HBO-kennisbank d.m.v. SURFsharekit</w:t>
            </w:r>
          </w:p>
          <w:p w14:paraId="294A60CD" w14:textId="516BF3B8" w:rsidR="005C2C4C" w:rsidRDefault="005C2C4C" w:rsidP="00C26254">
            <w:pPr>
              <w:rPr>
                <w:sz w:val="16"/>
              </w:rPr>
            </w:pPr>
          </w:p>
          <w:p w14:paraId="7CEBD80C" w14:textId="25705158" w:rsidR="00F21427" w:rsidRDefault="00000000" w:rsidP="00C26254">
            <w:pPr>
              <w:rPr>
                <w:sz w:val="16"/>
              </w:rPr>
            </w:pPr>
            <w:sdt>
              <w:sdtPr>
                <w:rPr>
                  <w:sz w:val="16"/>
                </w:rPr>
                <w:id w:val="-888953130"/>
                <w14:checkbox>
                  <w14:checked w14:val="0"/>
                  <w14:checkedState w14:val="2612" w14:font="MS Gothic"/>
                  <w14:uncheckedState w14:val="2610" w14:font="MS Gothic"/>
                </w14:checkbox>
              </w:sdtPr>
              <w:sdtContent>
                <w:r w:rsidR="00F21427">
                  <w:rPr>
                    <w:rFonts w:ascii="MS Gothic" w:eastAsia="MS Gothic" w:hAnsi="MS Gothic" w:hint="eastAsia"/>
                    <w:sz w:val="16"/>
                  </w:rPr>
                  <w:t>☐</w:t>
                </w:r>
              </w:sdtContent>
            </w:sdt>
            <w:r w:rsidR="00F21427">
              <w:rPr>
                <w:sz w:val="16"/>
              </w:rPr>
              <w:t>DANS Easy</w:t>
            </w:r>
          </w:p>
          <w:p w14:paraId="60ED71A3" w14:textId="68F99E51" w:rsidR="005C2C4C" w:rsidRDefault="005C2C4C" w:rsidP="00C26254">
            <w:pPr>
              <w:rPr>
                <w:sz w:val="16"/>
              </w:rPr>
            </w:pPr>
          </w:p>
          <w:p w14:paraId="05708ACA" w14:textId="30F922F6" w:rsidR="00F21427" w:rsidRPr="00C26254" w:rsidRDefault="00000000" w:rsidP="00C26254">
            <w:pPr>
              <w:rPr>
                <w:sz w:val="16"/>
              </w:rPr>
            </w:pPr>
            <w:sdt>
              <w:sdtPr>
                <w:rPr>
                  <w:sz w:val="16"/>
                </w:rPr>
                <w:id w:val="274218799"/>
                <w14:checkbox>
                  <w14:checked w14:val="0"/>
                  <w14:checkedState w14:val="2612" w14:font="MS Gothic"/>
                  <w14:uncheckedState w14:val="2610" w14:font="MS Gothic"/>
                </w14:checkbox>
              </w:sdtPr>
              <w:sdtContent>
                <w:r w:rsidR="00F21427">
                  <w:rPr>
                    <w:rFonts w:ascii="MS Gothic" w:eastAsia="MS Gothic" w:hAnsi="MS Gothic" w:hint="eastAsia"/>
                    <w:sz w:val="16"/>
                  </w:rPr>
                  <w:t>☐</w:t>
                </w:r>
              </w:sdtContent>
            </w:sdt>
            <w:r w:rsidR="00F21427">
              <w:rPr>
                <w:sz w:val="16"/>
              </w:rPr>
              <w:t>Anders, nameli</w:t>
            </w:r>
            <w:r w:rsidR="00174042">
              <w:rPr>
                <w:sz w:val="16"/>
              </w:rPr>
              <w:t>jk</w:t>
            </w:r>
          </w:p>
        </w:tc>
      </w:tr>
      <w:tr w:rsidR="00035C5B" w:rsidRPr="00035C5B" w14:paraId="70200437" w14:textId="77777777" w:rsidTr="00425D0E">
        <w:tc>
          <w:tcPr>
            <w:tcW w:w="3114" w:type="dxa"/>
          </w:tcPr>
          <w:p w14:paraId="397CE372" w14:textId="43DE82C1" w:rsidR="00035C5B" w:rsidRPr="00633C81" w:rsidRDefault="00035C5B" w:rsidP="003B7D83">
            <w:pPr>
              <w:rPr>
                <w:sz w:val="16"/>
              </w:rPr>
            </w:pPr>
            <w:r w:rsidRPr="00633C81">
              <w:rPr>
                <w:sz w:val="16"/>
              </w:rPr>
              <w:t xml:space="preserve">6.5 </w:t>
            </w:r>
            <w:r w:rsidR="00A7467F" w:rsidRPr="00633C81">
              <w:rPr>
                <w:sz w:val="16"/>
              </w:rPr>
              <w:t>Welke voorwaarden worden gesteld aan het hergebruik van de onderzoeksgegevens?</w:t>
            </w:r>
            <w:r w:rsidR="00F50A29">
              <w:rPr>
                <w:sz w:val="16"/>
              </w:rPr>
              <w:t xml:space="preserve"> </w:t>
            </w:r>
          </w:p>
        </w:tc>
        <w:tc>
          <w:tcPr>
            <w:tcW w:w="5948" w:type="dxa"/>
          </w:tcPr>
          <w:p w14:paraId="34A9C60F" w14:textId="6EBC45FC" w:rsidR="00035C5B" w:rsidRPr="00035C5B" w:rsidRDefault="00035C5B" w:rsidP="00425D0E">
            <w:pPr>
              <w:rPr>
                <w:i/>
                <w:iCs/>
                <w:sz w:val="16"/>
              </w:rPr>
            </w:pPr>
          </w:p>
        </w:tc>
      </w:tr>
      <w:tr w:rsidR="00035C5B" w:rsidRPr="00035C5B" w14:paraId="4740989C" w14:textId="77777777" w:rsidTr="00425D0E">
        <w:tc>
          <w:tcPr>
            <w:tcW w:w="3114" w:type="dxa"/>
          </w:tcPr>
          <w:p w14:paraId="1EFA976E" w14:textId="600C748C" w:rsidR="00035C5B" w:rsidRPr="00633C81" w:rsidRDefault="00035C5B" w:rsidP="00425D0E">
            <w:pPr>
              <w:rPr>
                <w:sz w:val="16"/>
              </w:rPr>
            </w:pPr>
            <w:r w:rsidRPr="00633C81">
              <w:rPr>
                <w:sz w:val="16"/>
              </w:rPr>
              <w:t>6.</w:t>
            </w:r>
            <w:r w:rsidR="00D55FAF" w:rsidRPr="00633C81">
              <w:rPr>
                <w:sz w:val="16"/>
              </w:rPr>
              <w:t>6</w:t>
            </w:r>
            <w:r w:rsidRPr="00633C81">
              <w:rPr>
                <w:sz w:val="16"/>
              </w:rPr>
              <w:t xml:space="preserve"> </w:t>
            </w:r>
            <w:r w:rsidR="00A7467F" w:rsidRPr="00633C81">
              <w:rPr>
                <w:sz w:val="16"/>
              </w:rPr>
              <w:t>Geldt een embargotermijn voor (een deel van) de data? Zo ja, welke embargotermijn is van toepassing.</w:t>
            </w:r>
          </w:p>
        </w:tc>
        <w:tc>
          <w:tcPr>
            <w:tcW w:w="5948" w:type="dxa"/>
          </w:tcPr>
          <w:p w14:paraId="0E900C9D" w14:textId="344A25DE" w:rsidR="00035C5B" w:rsidRPr="00A7467F" w:rsidRDefault="00035C5B" w:rsidP="00425D0E">
            <w:pPr>
              <w:rPr>
                <w:sz w:val="16"/>
              </w:rPr>
            </w:pPr>
          </w:p>
        </w:tc>
      </w:tr>
      <w:tr w:rsidR="00035C5B" w:rsidRPr="00035C5B" w14:paraId="27C02F5D" w14:textId="77777777" w:rsidTr="00425D0E">
        <w:tc>
          <w:tcPr>
            <w:tcW w:w="3114" w:type="dxa"/>
          </w:tcPr>
          <w:p w14:paraId="5C1572FA" w14:textId="4A4AFED4" w:rsidR="00035C5B" w:rsidRPr="00035C5B" w:rsidRDefault="00035C5B" w:rsidP="00425D0E">
            <w:pPr>
              <w:rPr>
                <w:sz w:val="16"/>
              </w:rPr>
            </w:pPr>
            <w:r w:rsidRPr="00035C5B">
              <w:rPr>
                <w:sz w:val="16"/>
              </w:rPr>
              <w:t>6.</w:t>
            </w:r>
            <w:r w:rsidR="00D55FAF">
              <w:rPr>
                <w:sz w:val="16"/>
              </w:rPr>
              <w:t>7</w:t>
            </w:r>
            <w:r w:rsidRPr="00035C5B">
              <w:rPr>
                <w:sz w:val="16"/>
              </w:rPr>
              <w:t xml:space="preserve"> Welke kosten brengen de benodigde voorzieningen met zich mee? Hoe denk je deze te dekken?</w:t>
            </w:r>
            <w:r w:rsidR="00F50A29">
              <w:rPr>
                <w:sz w:val="16"/>
              </w:rPr>
              <w:t xml:space="preserve"> </w:t>
            </w:r>
          </w:p>
        </w:tc>
        <w:tc>
          <w:tcPr>
            <w:tcW w:w="5948" w:type="dxa"/>
          </w:tcPr>
          <w:p w14:paraId="3DE8D1AA" w14:textId="7B53BBA1" w:rsidR="00035C5B" w:rsidRPr="00A96954" w:rsidRDefault="00035C5B" w:rsidP="00425D0E">
            <w:pPr>
              <w:rPr>
                <w:color w:val="FF0000"/>
                <w:sz w:val="16"/>
              </w:rPr>
            </w:pPr>
          </w:p>
        </w:tc>
      </w:tr>
    </w:tbl>
    <w:p w14:paraId="74BF4F13" w14:textId="1A918FD4" w:rsidR="00035C5B" w:rsidRDefault="00035C5B"/>
    <w:p w14:paraId="7CC5D2E7" w14:textId="4C38EEF0" w:rsidR="0059602B" w:rsidRDefault="0059602B"/>
    <w:p w14:paraId="4B5EE756" w14:textId="77777777" w:rsidR="007F374C" w:rsidRPr="00823235" w:rsidRDefault="007F374C" w:rsidP="007F374C"/>
    <w:p w14:paraId="0D92EBBF" w14:textId="3E37CD3B" w:rsidR="001E5E19" w:rsidRDefault="007F374C">
      <w:r w:rsidRPr="00823235">
        <w:br w:type="page"/>
      </w:r>
    </w:p>
    <w:p w14:paraId="60426DC1" w14:textId="1327E78E" w:rsidR="00C2766C" w:rsidRDefault="0059602B" w:rsidP="005B2EF8">
      <w:pPr>
        <w:pStyle w:val="Kop2"/>
        <w:numPr>
          <w:ilvl w:val="0"/>
          <w:numId w:val="0"/>
        </w:numPr>
        <w:ind w:left="357" w:hanging="357"/>
      </w:pPr>
      <w:bookmarkStart w:id="0" w:name="_Toelichting"/>
      <w:bookmarkEnd w:id="0"/>
      <w:r w:rsidRPr="00F560F1">
        <w:lastRenderedPageBreak/>
        <w:t>Toelichting</w:t>
      </w:r>
    </w:p>
    <w:p w14:paraId="5DB36103" w14:textId="3B677E83" w:rsidR="00F560F1" w:rsidRDefault="00B50D65" w:rsidP="00F560F1">
      <w:pPr>
        <w:pStyle w:val="Geenafstand"/>
      </w:pPr>
      <w:r>
        <w:t xml:space="preserve">In dit hoofdstuk wordt een toelichting gegeven op een aantal vragen uit het DMP-format. </w:t>
      </w:r>
      <w:r w:rsidR="009E2B22">
        <w:t>Heb</w:t>
      </w:r>
      <w:r w:rsidR="004F15AE">
        <w:t xml:space="preserve"> je </w:t>
      </w:r>
      <w:r w:rsidR="00ED391E">
        <w:t xml:space="preserve">advies nodig of loop je tegen problemen aan bij het invullen van het datamanagementplan? </w:t>
      </w:r>
      <w:r w:rsidR="00926DC6">
        <w:t>De volgende personen binnen hogeschool</w:t>
      </w:r>
      <w:r w:rsidR="00F4706C">
        <w:t xml:space="preserve"> Leide</w:t>
      </w:r>
      <w:r w:rsidR="0085581E">
        <w:t>n kunnen je verder helpen:</w:t>
      </w:r>
    </w:p>
    <w:p w14:paraId="5D787908" w14:textId="77777777" w:rsidR="00F560F1" w:rsidRPr="001E5E19" w:rsidRDefault="00F560F1" w:rsidP="00F560F1">
      <w:pPr>
        <w:pStyle w:val="Geenafstand"/>
        <w:rPr>
          <w:b/>
          <w:bCs/>
        </w:rPr>
      </w:pPr>
    </w:p>
    <w:p w14:paraId="723E0C3B" w14:textId="46839D4E" w:rsidR="00C75E01" w:rsidRDefault="00C75E01" w:rsidP="00C75E01">
      <w:pPr>
        <w:pStyle w:val="Geenafstand"/>
        <w:numPr>
          <w:ilvl w:val="0"/>
          <w:numId w:val="8"/>
        </w:numPr>
        <w:rPr>
          <w:rFonts w:ascii="Verdana" w:hAnsi="Verdana"/>
          <w:sz w:val="20"/>
          <w:szCs w:val="20"/>
        </w:rPr>
      </w:pPr>
      <w:r>
        <w:rPr>
          <w:rFonts w:ascii="Verdana" w:hAnsi="Verdana"/>
          <w:sz w:val="20"/>
          <w:szCs w:val="20"/>
        </w:rPr>
        <w:t>Mediacentrum</w:t>
      </w:r>
      <w:r w:rsidR="00BA4167">
        <w:rPr>
          <w:rFonts w:ascii="Verdana" w:hAnsi="Verdana"/>
          <w:sz w:val="20"/>
          <w:szCs w:val="20"/>
        </w:rPr>
        <w:t xml:space="preserve">: </w:t>
      </w:r>
      <w:hyperlink r:id="rId11" w:history="1">
        <w:r w:rsidR="00BA4167" w:rsidRPr="00BC49B9">
          <w:rPr>
            <w:rStyle w:val="Hyperlink"/>
            <w:rFonts w:ascii="Verdana" w:hAnsi="Verdana"/>
            <w:sz w:val="20"/>
            <w:szCs w:val="20"/>
          </w:rPr>
          <w:t>mediacentrum@hsleiden.nl</w:t>
        </w:r>
      </w:hyperlink>
    </w:p>
    <w:p w14:paraId="754BAD3A" w14:textId="0EA9E9E1" w:rsidR="00BA4167" w:rsidRDefault="00BA4167" w:rsidP="00C75E01">
      <w:pPr>
        <w:pStyle w:val="Geenafstand"/>
        <w:numPr>
          <w:ilvl w:val="0"/>
          <w:numId w:val="8"/>
        </w:numPr>
        <w:rPr>
          <w:rFonts w:ascii="Verdana" w:hAnsi="Verdana"/>
          <w:sz w:val="20"/>
          <w:szCs w:val="20"/>
          <w:lang w:val="en-US"/>
        </w:rPr>
      </w:pPr>
      <w:r w:rsidRPr="00BA4167">
        <w:rPr>
          <w:rFonts w:ascii="Verdana" w:hAnsi="Verdana"/>
          <w:sz w:val="20"/>
          <w:szCs w:val="20"/>
          <w:lang w:val="en-US"/>
        </w:rPr>
        <w:t xml:space="preserve">Datasteward: </w:t>
      </w:r>
      <w:hyperlink r:id="rId12" w:history="1">
        <w:r w:rsidRPr="00BC49B9">
          <w:rPr>
            <w:rStyle w:val="Hyperlink"/>
            <w:rFonts w:ascii="Verdana" w:hAnsi="Verdana"/>
            <w:sz w:val="20"/>
            <w:szCs w:val="20"/>
            <w:lang w:val="en-US"/>
          </w:rPr>
          <w:t>zuijderduijn.w@hsleiden.nl</w:t>
        </w:r>
      </w:hyperlink>
    </w:p>
    <w:p w14:paraId="7F3D8306" w14:textId="7C4C14CD" w:rsidR="0059602B" w:rsidRDefault="0059602B" w:rsidP="0059602B"/>
    <w:p w14:paraId="0DC6F70F" w14:textId="59663FCA" w:rsidR="00A41150" w:rsidRPr="00AC5957" w:rsidRDefault="00AC5957" w:rsidP="00060CCC">
      <w:pPr>
        <w:pStyle w:val="Kop3"/>
      </w:pPr>
      <w:bookmarkStart w:id="1" w:name="_Algemene_informatie"/>
      <w:bookmarkEnd w:id="1"/>
      <w:r w:rsidRPr="00AC5957">
        <w:t>Algemene informatie</w:t>
      </w:r>
    </w:p>
    <w:tbl>
      <w:tblPr>
        <w:tblStyle w:val="Tabelraster"/>
        <w:tblW w:w="0" w:type="auto"/>
        <w:tblLook w:val="04A0" w:firstRow="1" w:lastRow="0" w:firstColumn="1" w:lastColumn="0" w:noHBand="0" w:noVBand="1"/>
      </w:tblPr>
      <w:tblGrid>
        <w:gridCol w:w="1980"/>
        <w:gridCol w:w="7082"/>
      </w:tblGrid>
      <w:tr w:rsidR="002F111E" w14:paraId="114F1A22" w14:textId="77777777" w:rsidTr="6E80CA79">
        <w:tc>
          <w:tcPr>
            <w:tcW w:w="1980" w:type="dxa"/>
            <w:shd w:val="clear" w:color="auto" w:fill="E7E6E6" w:themeFill="background2"/>
          </w:tcPr>
          <w:p w14:paraId="3AB020EA" w14:textId="523A4D77" w:rsidR="002F111E" w:rsidRPr="000A159A" w:rsidRDefault="002F111E" w:rsidP="0059602B">
            <w:pPr>
              <w:rPr>
                <w:b/>
                <w:bCs/>
              </w:rPr>
            </w:pPr>
            <w:r w:rsidRPr="000A159A">
              <w:rPr>
                <w:b/>
                <w:bCs/>
              </w:rPr>
              <w:t>Vraagnr.</w:t>
            </w:r>
          </w:p>
        </w:tc>
        <w:tc>
          <w:tcPr>
            <w:tcW w:w="7082" w:type="dxa"/>
            <w:shd w:val="clear" w:color="auto" w:fill="E7E6E6" w:themeFill="background2"/>
          </w:tcPr>
          <w:p w14:paraId="11EB775E" w14:textId="15CD0971" w:rsidR="002F111E" w:rsidRPr="000A159A" w:rsidRDefault="000A159A" w:rsidP="0059602B">
            <w:pPr>
              <w:rPr>
                <w:b/>
                <w:bCs/>
              </w:rPr>
            </w:pPr>
            <w:r w:rsidRPr="000A159A">
              <w:rPr>
                <w:b/>
                <w:bCs/>
              </w:rPr>
              <w:t>Toelichting</w:t>
            </w:r>
          </w:p>
        </w:tc>
      </w:tr>
      <w:tr w:rsidR="002F111E" w14:paraId="4A99E2D0" w14:textId="77777777" w:rsidTr="6E80CA79">
        <w:tc>
          <w:tcPr>
            <w:tcW w:w="1980" w:type="dxa"/>
          </w:tcPr>
          <w:p w14:paraId="0B5EE549" w14:textId="04B069AE" w:rsidR="002F111E" w:rsidRPr="002F111E" w:rsidRDefault="002F111E" w:rsidP="002F111E">
            <w:pPr>
              <w:rPr>
                <w:b/>
                <w:bCs/>
              </w:rPr>
            </w:pPr>
            <w:r>
              <w:rPr>
                <w:b/>
                <w:bCs/>
              </w:rPr>
              <w:t>1.4</w:t>
            </w:r>
          </w:p>
        </w:tc>
        <w:tc>
          <w:tcPr>
            <w:tcW w:w="7082" w:type="dxa"/>
          </w:tcPr>
          <w:p w14:paraId="528EC7F5" w14:textId="220C93DD" w:rsidR="002F111E" w:rsidRPr="002F111E" w:rsidRDefault="1E05DAB5" w:rsidP="002F111E">
            <w:pPr>
              <w:rPr>
                <w:b/>
                <w:bCs/>
              </w:rPr>
            </w:pPr>
            <w:r w:rsidRPr="6E80CA79">
              <w:rPr>
                <w:rStyle w:val="normaltextrun"/>
                <w:rFonts w:eastAsia="Times New Roman"/>
                <w:lang w:eastAsia="nl-NL"/>
              </w:rPr>
              <w:t>In sommige gevallen stellen subsidieverstrekkers of opdrachtgevers aanvullende eisen aan het onderzoek. Denk hierbij aan eisen als het Open Access publiceren van onderzoeksresultaten of het publiceren van onderzoeksgegevens na afloop van een onderzoek. Wanneer sprake is van aanvullende eisen kunnen deze worden genoteerd.</w:t>
            </w:r>
          </w:p>
        </w:tc>
      </w:tr>
      <w:tr w:rsidR="000A159A" w14:paraId="7CF6D44D" w14:textId="77777777" w:rsidTr="6E80CA79">
        <w:tc>
          <w:tcPr>
            <w:tcW w:w="1980" w:type="dxa"/>
          </w:tcPr>
          <w:p w14:paraId="3DC760D7" w14:textId="794EA9A3" w:rsidR="000A159A" w:rsidRDefault="000A159A" w:rsidP="002F111E">
            <w:pPr>
              <w:rPr>
                <w:b/>
                <w:bCs/>
              </w:rPr>
            </w:pPr>
            <w:r>
              <w:rPr>
                <w:b/>
                <w:bCs/>
              </w:rPr>
              <w:t>1.6</w:t>
            </w:r>
          </w:p>
        </w:tc>
        <w:tc>
          <w:tcPr>
            <w:tcW w:w="7082" w:type="dxa"/>
          </w:tcPr>
          <w:p w14:paraId="24DAE7AE" w14:textId="4538928F" w:rsidR="000A159A" w:rsidRDefault="00AC5957" w:rsidP="002F111E">
            <w:pPr>
              <w:rPr>
                <w:rStyle w:val="normaltextrun"/>
                <w:rFonts w:eastAsia="Times New Roman" w:cstheme="minorHAnsi"/>
                <w:szCs w:val="20"/>
                <w:lang w:eastAsia="nl-NL"/>
              </w:rPr>
            </w:pPr>
            <w:r w:rsidRPr="006A2ADA">
              <w:rPr>
                <w:rStyle w:val="normaltextrun"/>
                <w:rFonts w:eastAsia="Times New Roman" w:cstheme="minorHAnsi"/>
                <w:szCs w:val="20"/>
                <w:lang w:eastAsia="nl-NL"/>
              </w:rPr>
              <w:t xml:space="preserve">Na indiening van de eerste versie in het DMP-archief, stelt het Mediacentrum versie 1.0 vast zodat het vanaf dat moment openbaar wordt gesteld en inzichtelijk voor medewerkers van de hogeschool. Vaststelling van het DMP betekent in dit geval echter niet dat het document definitief is. Het DMP blijft gedurende het onderzoek namelijk een levend document omdat veranderingen in het onderzoeksgegevensbeheer altijd in het DMP moeten worden verwerkt. Daarom biedt het DMP-archief de mogelijkheid om eigen documenten na vaststelling nog te wijzigen of aan te vullen. </w:t>
            </w:r>
            <w:r>
              <w:rPr>
                <w:rStyle w:val="normaltextrun"/>
                <w:rFonts w:eastAsia="Times New Roman" w:cstheme="minorHAnsi"/>
                <w:szCs w:val="20"/>
                <w:lang w:eastAsia="nl-NL"/>
              </w:rPr>
              <w:t>B</w:t>
            </w:r>
            <w:r w:rsidRPr="00823235">
              <w:rPr>
                <w:rStyle w:val="normaltextrun"/>
                <w:rFonts w:eastAsia="Times New Roman" w:cstheme="minorHAnsi"/>
                <w:szCs w:val="20"/>
                <w:lang w:eastAsia="nl-NL"/>
              </w:rPr>
              <w:t xml:space="preserve">ij aanpassingen in het DMP moet de inhoud van dit veld </w:t>
            </w:r>
            <w:r>
              <w:rPr>
                <w:rStyle w:val="normaltextrun"/>
                <w:rFonts w:eastAsia="Times New Roman" w:cstheme="minorHAnsi"/>
                <w:szCs w:val="20"/>
                <w:lang w:eastAsia="nl-NL"/>
              </w:rPr>
              <w:t>daarom</w:t>
            </w:r>
            <w:r w:rsidRPr="00823235">
              <w:rPr>
                <w:rStyle w:val="normaltextrun"/>
                <w:rFonts w:eastAsia="Times New Roman" w:cstheme="minorHAnsi"/>
                <w:szCs w:val="20"/>
                <w:lang w:eastAsia="nl-NL"/>
              </w:rPr>
              <w:t xml:space="preserve"> aangepast (nieuwe datum en nieuw versienummer).</w:t>
            </w:r>
          </w:p>
        </w:tc>
      </w:tr>
    </w:tbl>
    <w:p w14:paraId="270EA3E8" w14:textId="7A31B12E" w:rsidR="00A41150" w:rsidRDefault="00A41150" w:rsidP="0059602B"/>
    <w:p w14:paraId="4DA9CE75" w14:textId="62ADC7B9" w:rsidR="001D270D" w:rsidRPr="00606AF3" w:rsidRDefault="00606AF3" w:rsidP="00060CCC">
      <w:pPr>
        <w:pStyle w:val="Kop3"/>
      </w:pPr>
      <w:bookmarkStart w:id="2" w:name="_Omschrijving_onderzoeksgegevens"/>
      <w:bookmarkEnd w:id="2"/>
      <w:r>
        <w:t>Omschrijving onderzoeksgegevens</w:t>
      </w:r>
    </w:p>
    <w:tbl>
      <w:tblPr>
        <w:tblStyle w:val="Tabelraster"/>
        <w:tblW w:w="0" w:type="auto"/>
        <w:tblLook w:val="04A0" w:firstRow="1" w:lastRow="0" w:firstColumn="1" w:lastColumn="0" w:noHBand="0" w:noVBand="1"/>
      </w:tblPr>
      <w:tblGrid>
        <w:gridCol w:w="1980"/>
        <w:gridCol w:w="7082"/>
      </w:tblGrid>
      <w:tr w:rsidR="001D270D" w:rsidRPr="000A159A" w14:paraId="59AA0118" w14:textId="77777777" w:rsidTr="003A3C1B">
        <w:tc>
          <w:tcPr>
            <w:tcW w:w="1980" w:type="dxa"/>
            <w:shd w:val="clear" w:color="auto" w:fill="E7E6E6" w:themeFill="background2"/>
          </w:tcPr>
          <w:p w14:paraId="27363177" w14:textId="77777777" w:rsidR="001D270D" w:rsidRPr="000A159A" w:rsidRDefault="001D270D" w:rsidP="003A3C1B">
            <w:pPr>
              <w:rPr>
                <w:b/>
                <w:bCs/>
              </w:rPr>
            </w:pPr>
            <w:r w:rsidRPr="000A159A">
              <w:rPr>
                <w:b/>
                <w:bCs/>
              </w:rPr>
              <w:t>Vraagnr.</w:t>
            </w:r>
          </w:p>
        </w:tc>
        <w:tc>
          <w:tcPr>
            <w:tcW w:w="7082" w:type="dxa"/>
            <w:shd w:val="clear" w:color="auto" w:fill="E7E6E6" w:themeFill="background2"/>
          </w:tcPr>
          <w:p w14:paraId="65145FBF" w14:textId="44E980E4" w:rsidR="00EE6359" w:rsidRPr="000A159A" w:rsidRDefault="001D270D" w:rsidP="003A3C1B">
            <w:pPr>
              <w:rPr>
                <w:b/>
                <w:bCs/>
              </w:rPr>
            </w:pPr>
            <w:r w:rsidRPr="000A159A">
              <w:rPr>
                <w:b/>
                <w:bCs/>
              </w:rPr>
              <w:t>Toelichting</w:t>
            </w:r>
          </w:p>
        </w:tc>
      </w:tr>
      <w:tr w:rsidR="00EE6359" w:rsidRPr="000A159A" w14:paraId="289A2245" w14:textId="77777777" w:rsidTr="00EE6359">
        <w:tc>
          <w:tcPr>
            <w:tcW w:w="1980" w:type="dxa"/>
            <w:shd w:val="clear" w:color="auto" w:fill="auto"/>
          </w:tcPr>
          <w:p w14:paraId="1CC32130" w14:textId="6D97EE64" w:rsidR="00EE6359" w:rsidRPr="000A159A" w:rsidRDefault="00EE6359" w:rsidP="00EE6359">
            <w:pPr>
              <w:rPr>
                <w:b/>
                <w:bCs/>
              </w:rPr>
            </w:pPr>
            <w:r>
              <w:rPr>
                <w:rFonts w:cstheme="minorHAnsi"/>
                <w:b/>
                <w:bCs/>
                <w:szCs w:val="20"/>
              </w:rPr>
              <w:t>2.1</w:t>
            </w:r>
          </w:p>
        </w:tc>
        <w:tc>
          <w:tcPr>
            <w:tcW w:w="7082" w:type="dxa"/>
            <w:shd w:val="clear" w:color="auto" w:fill="auto"/>
          </w:tcPr>
          <w:p w14:paraId="46C3556F" w14:textId="43A58B11" w:rsidR="007A3962" w:rsidRDefault="007A3962" w:rsidP="00EE6359">
            <w:pPr>
              <w:rPr>
                <w:rStyle w:val="normaltextrun"/>
                <w:rFonts w:eastAsia="Times New Roman" w:cstheme="minorHAnsi"/>
                <w:szCs w:val="20"/>
                <w:lang w:eastAsia="nl-NL"/>
              </w:rPr>
            </w:pPr>
            <w:r>
              <w:rPr>
                <w:rStyle w:val="normaltextrun"/>
                <w:rFonts w:eastAsia="Times New Roman" w:cstheme="minorHAnsi"/>
                <w:szCs w:val="20"/>
                <w:lang w:eastAsia="nl-NL"/>
              </w:rPr>
              <w:t>Het is belangrijk om vast te stellen wie eigenaar is van de onderzoeksgegevens. Werk je in het onderzoek samen met anderen, zorg dan dat je onderling afspraken maakt over het e</w:t>
            </w:r>
            <w:r w:rsidR="0025512F">
              <w:rPr>
                <w:rStyle w:val="normaltextrun"/>
                <w:rFonts w:eastAsia="Times New Roman" w:cstheme="minorHAnsi"/>
                <w:szCs w:val="20"/>
                <w:lang w:eastAsia="nl-NL"/>
              </w:rPr>
              <w:t xml:space="preserve">igenaarschap van de gegevens en over onderwerpen als data-archivering en datapublicatie. </w:t>
            </w:r>
          </w:p>
          <w:p w14:paraId="04DCE06B" w14:textId="3FA2E9CA" w:rsidR="00EE6359" w:rsidRPr="00EF7907" w:rsidRDefault="0025512F" w:rsidP="0025512F">
            <w:pPr>
              <w:rPr>
                <w:rFonts w:eastAsia="Times New Roman" w:cstheme="minorHAnsi"/>
                <w:szCs w:val="20"/>
                <w:lang w:eastAsia="nl-NL"/>
              </w:rPr>
            </w:pPr>
            <w:r>
              <w:rPr>
                <w:rStyle w:val="normaltextrun"/>
                <w:rFonts w:eastAsia="Times New Roman" w:cstheme="minorHAnsi"/>
                <w:szCs w:val="20"/>
                <w:lang w:eastAsia="nl-NL"/>
              </w:rPr>
              <w:t>Je kunt dit vastleggen in bijvoorbeeld een samenwerkings- of consortiumovereenkomst.</w:t>
            </w:r>
          </w:p>
        </w:tc>
      </w:tr>
      <w:tr w:rsidR="00EE6359" w:rsidRPr="000A159A" w14:paraId="59FB6AAD" w14:textId="77777777" w:rsidTr="00EE6359">
        <w:tc>
          <w:tcPr>
            <w:tcW w:w="1980" w:type="dxa"/>
            <w:shd w:val="clear" w:color="auto" w:fill="auto"/>
          </w:tcPr>
          <w:p w14:paraId="1B29869F" w14:textId="1D38447E" w:rsidR="00EE6359" w:rsidRDefault="00EE6359" w:rsidP="00EE6359">
            <w:pPr>
              <w:rPr>
                <w:rFonts w:cstheme="minorHAnsi"/>
                <w:b/>
                <w:bCs/>
                <w:szCs w:val="20"/>
              </w:rPr>
            </w:pPr>
            <w:r w:rsidRPr="00823235">
              <w:rPr>
                <w:rFonts w:cstheme="minorHAnsi"/>
                <w:b/>
                <w:bCs/>
                <w:szCs w:val="20"/>
              </w:rPr>
              <w:t>2.2</w:t>
            </w:r>
          </w:p>
        </w:tc>
        <w:tc>
          <w:tcPr>
            <w:tcW w:w="7082" w:type="dxa"/>
            <w:shd w:val="clear" w:color="auto" w:fill="auto"/>
          </w:tcPr>
          <w:p w14:paraId="5ABDEBFD" w14:textId="246AC108" w:rsidR="0054577B" w:rsidRDefault="0025512F" w:rsidP="00884D36">
            <w:pPr>
              <w:pStyle w:val="Geenafstand"/>
              <w:rPr>
                <w:rStyle w:val="normaltextrun"/>
                <w:rFonts w:eastAsia="Times New Roman" w:cstheme="minorHAnsi"/>
                <w:szCs w:val="20"/>
                <w:lang w:eastAsia="nl-NL"/>
              </w:rPr>
            </w:pPr>
            <w:r>
              <w:rPr>
                <w:rStyle w:val="normaltextrun"/>
                <w:rFonts w:eastAsia="Times New Roman" w:cstheme="minorHAnsi"/>
                <w:szCs w:val="20"/>
                <w:lang w:eastAsia="nl-NL"/>
              </w:rPr>
              <w:t>a)</w:t>
            </w:r>
            <w:r w:rsidR="0054577B">
              <w:rPr>
                <w:rStyle w:val="normaltextrun"/>
                <w:rFonts w:eastAsia="Times New Roman" w:cstheme="minorHAnsi"/>
                <w:szCs w:val="20"/>
                <w:lang w:eastAsia="nl-NL"/>
              </w:rPr>
              <w:t xml:space="preserve"> Beschrijf de methode/wijze waarop de gegevens worden verzameld denk aan interviews, experimenten, observaties, etc.</w:t>
            </w:r>
          </w:p>
          <w:p w14:paraId="462BAFD0" w14:textId="77777777" w:rsidR="0088696A" w:rsidRDefault="0088696A" w:rsidP="00D9129A">
            <w:pPr>
              <w:pStyle w:val="Geenafstand"/>
              <w:rPr>
                <w:rStyle w:val="normaltextrun"/>
                <w:rFonts w:eastAsia="Times New Roman" w:cstheme="minorHAnsi"/>
                <w:szCs w:val="20"/>
                <w:lang w:eastAsia="nl-NL"/>
              </w:rPr>
            </w:pPr>
          </w:p>
          <w:p w14:paraId="231E3C48" w14:textId="0A98DA5F" w:rsidR="00EE6359" w:rsidRDefault="0088696A" w:rsidP="00D9129A">
            <w:pPr>
              <w:pStyle w:val="Geenafstand"/>
              <w:rPr>
                <w:rStyle w:val="normaltextrun"/>
                <w:rFonts w:eastAsia="Times New Roman" w:cstheme="minorHAnsi"/>
                <w:szCs w:val="20"/>
                <w:lang w:eastAsia="nl-NL"/>
              </w:rPr>
            </w:pPr>
            <w:r>
              <w:rPr>
                <w:rStyle w:val="normaltextrun"/>
                <w:rFonts w:eastAsia="Times New Roman" w:cstheme="minorHAnsi"/>
                <w:szCs w:val="20"/>
                <w:lang w:eastAsia="nl-NL"/>
              </w:rPr>
              <w:t xml:space="preserve">b) </w:t>
            </w:r>
            <w:r w:rsidR="00761EC6">
              <w:rPr>
                <w:rStyle w:val="normaltextrun"/>
                <w:rFonts w:eastAsia="Times New Roman" w:cstheme="minorHAnsi"/>
                <w:szCs w:val="20"/>
                <w:lang w:eastAsia="nl-NL"/>
              </w:rPr>
              <w:t>Beschrijf</w:t>
            </w:r>
            <w:r w:rsidR="00A57360">
              <w:rPr>
                <w:rStyle w:val="normaltextrun"/>
                <w:rFonts w:eastAsia="Times New Roman" w:cstheme="minorHAnsi"/>
                <w:szCs w:val="20"/>
                <w:lang w:eastAsia="nl-NL"/>
              </w:rPr>
              <w:t xml:space="preserve"> daarnaast </w:t>
            </w:r>
            <w:r w:rsidR="00761EC6">
              <w:rPr>
                <w:rStyle w:val="normaltextrun"/>
                <w:rFonts w:eastAsia="Times New Roman" w:cstheme="minorHAnsi"/>
                <w:szCs w:val="20"/>
                <w:lang w:eastAsia="nl-NL"/>
              </w:rPr>
              <w:t>aan</w:t>
            </w:r>
            <w:r w:rsidR="00A57360">
              <w:rPr>
                <w:rStyle w:val="normaltextrun"/>
                <w:rFonts w:eastAsia="Times New Roman" w:cstheme="minorHAnsi"/>
                <w:szCs w:val="20"/>
                <w:lang w:eastAsia="nl-NL"/>
              </w:rPr>
              <w:t xml:space="preserve"> </w:t>
            </w:r>
            <w:r w:rsidR="00761EC6">
              <w:rPr>
                <w:rStyle w:val="normaltextrun"/>
                <w:rFonts w:eastAsia="Times New Roman" w:cstheme="minorHAnsi"/>
                <w:szCs w:val="20"/>
                <w:lang w:eastAsia="nl-NL"/>
              </w:rPr>
              <w:t>in welk</w:t>
            </w:r>
            <w:r w:rsidR="00A57360">
              <w:rPr>
                <w:rStyle w:val="normaltextrun"/>
                <w:rFonts w:eastAsia="Times New Roman" w:cstheme="minorHAnsi"/>
                <w:szCs w:val="20"/>
                <w:lang w:eastAsia="nl-NL"/>
              </w:rPr>
              <w:t xml:space="preserve"> bestandsformaat </w:t>
            </w:r>
            <w:r w:rsidR="00907706">
              <w:rPr>
                <w:rStyle w:val="normaltextrun"/>
                <w:rFonts w:eastAsia="Times New Roman" w:cstheme="minorHAnsi"/>
                <w:szCs w:val="20"/>
                <w:lang w:eastAsia="nl-NL"/>
              </w:rPr>
              <w:t>(bijv. .pdf, .xls, .txt, .rdf</w:t>
            </w:r>
            <w:r w:rsidR="005B097E">
              <w:rPr>
                <w:rStyle w:val="normaltextrun"/>
                <w:rFonts w:eastAsia="Times New Roman" w:cstheme="minorHAnsi"/>
                <w:szCs w:val="20"/>
                <w:lang w:eastAsia="nl-NL"/>
              </w:rPr>
              <w:t>, etc.)</w:t>
            </w:r>
            <w:r w:rsidR="00E648E5">
              <w:rPr>
                <w:rStyle w:val="normaltextrun"/>
                <w:rFonts w:eastAsia="Times New Roman" w:cstheme="minorHAnsi"/>
                <w:szCs w:val="20"/>
                <w:lang w:eastAsia="nl-NL"/>
              </w:rPr>
              <w:t xml:space="preserve"> de gegevens worden opgeslagen en wat de geschatte omvang (MB, GB of TB</w:t>
            </w:r>
            <w:r w:rsidR="00D9129A">
              <w:rPr>
                <w:rStyle w:val="normaltextrun"/>
                <w:rFonts w:eastAsia="Times New Roman" w:cstheme="minorHAnsi"/>
                <w:szCs w:val="20"/>
                <w:lang w:eastAsia="nl-NL"/>
              </w:rPr>
              <w:t>) is van de gegevens.</w:t>
            </w:r>
          </w:p>
        </w:tc>
      </w:tr>
      <w:tr w:rsidR="00EE6359" w:rsidRPr="000A159A" w14:paraId="3A8EA027" w14:textId="77777777" w:rsidTr="00EE6359">
        <w:tc>
          <w:tcPr>
            <w:tcW w:w="1980" w:type="dxa"/>
            <w:shd w:val="clear" w:color="auto" w:fill="auto"/>
          </w:tcPr>
          <w:p w14:paraId="0119DD30" w14:textId="0CA2C1E7" w:rsidR="00EE6359" w:rsidRPr="00823235" w:rsidRDefault="00EE6359" w:rsidP="00EE6359">
            <w:pPr>
              <w:rPr>
                <w:rFonts w:cstheme="minorHAnsi"/>
                <w:b/>
                <w:bCs/>
                <w:szCs w:val="20"/>
              </w:rPr>
            </w:pPr>
            <w:r>
              <w:rPr>
                <w:rFonts w:cstheme="minorHAnsi"/>
                <w:b/>
                <w:bCs/>
                <w:szCs w:val="20"/>
              </w:rPr>
              <w:t>2.3</w:t>
            </w:r>
          </w:p>
        </w:tc>
        <w:tc>
          <w:tcPr>
            <w:tcW w:w="7082" w:type="dxa"/>
            <w:shd w:val="clear" w:color="auto" w:fill="auto"/>
          </w:tcPr>
          <w:p w14:paraId="0C2E0123" w14:textId="6E894B5D" w:rsidR="00EE6359" w:rsidRPr="00507CD6" w:rsidRDefault="00AC6E49" w:rsidP="00830995">
            <w:pPr>
              <w:rPr>
                <w:rStyle w:val="normaltextrun"/>
                <w:rFonts w:eastAsia="Times New Roman" w:cstheme="minorHAnsi"/>
                <w:szCs w:val="20"/>
                <w:lang w:eastAsia="nl-NL"/>
              </w:rPr>
            </w:pPr>
            <w:r>
              <w:rPr>
                <w:rStyle w:val="normaltextrun"/>
                <w:rFonts w:eastAsia="Times New Roman" w:cstheme="minorHAnsi"/>
                <w:szCs w:val="20"/>
                <w:lang w:eastAsia="nl-NL"/>
              </w:rPr>
              <w:t>Denk aan gegevens van bijvoorbeeld het CBS, of data afkomstig uit data-repositories</w:t>
            </w:r>
            <w:r w:rsidR="00507CD6">
              <w:rPr>
                <w:rStyle w:val="normaltextrun"/>
                <w:rFonts w:eastAsia="Times New Roman" w:cstheme="minorHAnsi"/>
                <w:szCs w:val="20"/>
                <w:lang w:eastAsia="nl-NL"/>
              </w:rPr>
              <w:t xml:space="preserve">. </w:t>
            </w:r>
            <w:r w:rsidR="00EE6359">
              <w:rPr>
                <w:rStyle w:val="normaltextrun"/>
                <w:rFonts w:eastAsia="Times New Roman"/>
                <w:lang w:eastAsia="nl-NL"/>
              </w:rPr>
              <w:t>In sommige gevallen worden voorwaarden gesteld aan het gebruik van deze gegevens. Wanneer dit het geval is noteer dan ook de voorwaarden voor het hergebruik van de</w:t>
            </w:r>
            <w:r w:rsidR="00D9129A">
              <w:rPr>
                <w:rStyle w:val="normaltextrun"/>
                <w:rFonts w:eastAsia="Times New Roman"/>
                <w:lang w:eastAsia="nl-NL"/>
              </w:rPr>
              <w:t xml:space="preserve">ze </w:t>
            </w:r>
            <w:r w:rsidR="00EE6359">
              <w:rPr>
                <w:rStyle w:val="normaltextrun"/>
                <w:rFonts w:eastAsia="Times New Roman"/>
                <w:lang w:eastAsia="nl-NL"/>
              </w:rPr>
              <w:t>gegevens.</w:t>
            </w:r>
          </w:p>
          <w:p w14:paraId="584718C8" w14:textId="5BEE61FF" w:rsidR="00830995" w:rsidRPr="00830995" w:rsidRDefault="00830995" w:rsidP="00830995">
            <w:pPr>
              <w:rPr>
                <w:rStyle w:val="normaltextrun"/>
                <w:rFonts w:eastAsia="Times New Roman" w:cstheme="minorHAnsi"/>
                <w:szCs w:val="20"/>
                <w:lang w:eastAsia="nl-NL"/>
              </w:rPr>
            </w:pPr>
          </w:p>
        </w:tc>
      </w:tr>
      <w:tr w:rsidR="00A802CF" w:rsidRPr="000A159A" w14:paraId="391A9F04" w14:textId="77777777" w:rsidTr="00EE6359">
        <w:tc>
          <w:tcPr>
            <w:tcW w:w="1980" w:type="dxa"/>
            <w:shd w:val="clear" w:color="auto" w:fill="auto"/>
          </w:tcPr>
          <w:p w14:paraId="39E35E2A" w14:textId="5BD7CC5D" w:rsidR="00A802CF" w:rsidRDefault="00A802CF" w:rsidP="00A802CF">
            <w:pPr>
              <w:rPr>
                <w:rFonts w:cstheme="minorHAnsi"/>
                <w:b/>
                <w:bCs/>
                <w:szCs w:val="20"/>
              </w:rPr>
            </w:pPr>
            <w:r>
              <w:rPr>
                <w:rFonts w:cstheme="minorHAnsi"/>
                <w:b/>
                <w:bCs/>
                <w:szCs w:val="20"/>
              </w:rPr>
              <w:t>2</w:t>
            </w:r>
            <w:r>
              <w:rPr>
                <w:b/>
                <w:bCs/>
              </w:rPr>
              <w:t>.5</w:t>
            </w:r>
          </w:p>
        </w:tc>
        <w:tc>
          <w:tcPr>
            <w:tcW w:w="7082" w:type="dxa"/>
            <w:shd w:val="clear" w:color="auto" w:fill="auto"/>
          </w:tcPr>
          <w:p w14:paraId="62A04241" w14:textId="4AEBCF36" w:rsidR="00A802CF" w:rsidRPr="0088696A" w:rsidRDefault="00A802CF" w:rsidP="00A802CF">
            <w:pPr>
              <w:rPr>
                <w:rStyle w:val="normaltextrun"/>
                <w:szCs w:val="20"/>
              </w:rPr>
            </w:pPr>
            <w:r>
              <w:rPr>
                <w:szCs w:val="20"/>
              </w:rPr>
              <w:t>Niet alle onderzoeksgegevens van een project zijn geschikt om te publiceren.</w:t>
            </w:r>
            <w:r w:rsidR="0088696A">
              <w:rPr>
                <w:szCs w:val="20"/>
              </w:rPr>
              <w:t xml:space="preserve"> </w:t>
            </w:r>
            <w:r w:rsidR="0088696A">
              <w:t xml:space="preserve">Om te bepalen welke gegevens uit het project gepubliceerd kunnen worden en welke gegevens gearchiveerd dienen te worden kan gebruik worden gemaakt van het schema van </w:t>
            </w:r>
            <w:hyperlink r:id="rId13" w:history="1">
              <w:r w:rsidRPr="008B1D56">
                <w:rPr>
                  <w:rStyle w:val="Hyperlink"/>
                  <w:szCs w:val="20"/>
                </w:rPr>
                <w:t>Research Data Netherlands</w:t>
              </w:r>
            </w:hyperlink>
            <w:r w:rsidRPr="008B1D56">
              <w:rPr>
                <w:szCs w:val="20"/>
              </w:rPr>
              <w:t>.</w:t>
            </w:r>
          </w:p>
        </w:tc>
      </w:tr>
    </w:tbl>
    <w:p w14:paraId="00B3BE2C" w14:textId="0A9347CC" w:rsidR="001D270D" w:rsidRDefault="001D270D" w:rsidP="0059602B"/>
    <w:p w14:paraId="170A4201" w14:textId="77777777" w:rsidR="003B36FD" w:rsidRDefault="003B36FD" w:rsidP="00060CCC">
      <w:pPr>
        <w:pStyle w:val="Kop3"/>
      </w:pPr>
    </w:p>
    <w:p w14:paraId="4F361E39" w14:textId="39A5BA59" w:rsidR="001D270D" w:rsidRPr="00A70DDA" w:rsidRDefault="00113C8D" w:rsidP="00060CCC">
      <w:pPr>
        <w:pStyle w:val="Kop3"/>
      </w:pPr>
      <w:bookmarkStart w:id="3" w:name="_Voorafgaand_aan_het"/>
      <w:bookmarkEnd w:id="3"/>
      <w:r w:rsidRPr="00A70DDA">
        <w:t xml:space="preserve">Voorafgaand </w:t>
      </w:r>
      <w:r w:rsidR="00B85E99" w:rsidRPr="00A70DDA">
        <w:t>aan het onderzoek</w:t>
      </w:r>
    </w:p>
    <w:tbl>
      <w:tblPr>
        <w:tblStyle w:val="Tabelraster"/>
        <w:tblW w:w="0" w:type="auto"/>
        <w:tblLook w:val="04A0" w:firstRow="1" w:lastRow="0" w:firstColumn="1" w:lastColumn="0" w:noHBand="0" w:noVBand="1"/>
      </w:tblPr>
      <w:tblGrid>
        <w:gridCol w:w="1980"/>
        <w:gridCol w:w="7082"/>
      </w:tblGrid>
      <w:tr w:rsidR="00606AF3" w:rsidRPr="000A159A" w14:paraId="39379EB8" w14:textId="77777777" w:rsidTr="003A3C1B">
        <w:tc>
          <w:tcPr>
            <w:tcW w:w="1980" w:type="dxa"/>
            <w:shd w:val="clear" w:color="auto" w:fill="E7E6E6" w:themeFill="background2"/>
          </w:tcPr>
          <w:p w14:paraId="4344BE19" w14:textId="77777777" w:rsidR="00606AF3" w:rsidRPr="000A159A" w:rsidRDefault="00606AF3" w:rsidP="003A3C1B">
            <w:pPr>
              <w:rPr>
                <w:b/>
                <w:bCs/>
              </w:rPr>
            </w:pPr>
            <w:r w:rsidRPr="000A159A">
              <w:rPr>
                <w:b/>
                <w:bCs/>
              </w:rPr>
              <w:t>Vraagnr.</w:t>
            </w:r>
          </w:p>
        </w:tc>
        <w:tc>
          <w:tcPr>
            <w:tcW w:w="7082" w:type="dxa"/>
            <w:shd w:val="clear" w:color="auto" w:fill="E7E6E6" w:themeFill="background2"/>
          </w:tcPr>
          <w:p w14:paraId="3F3D9987" w14:textId="77777777" w:rsidR="00606AF3" w:rsidRPr="000A159A" w:rsidRDefault="00606AF3" w:rsidP="003A3C1B">
            <w:pPr>
              <w:rPr>
                <w:b/>
                <w:bCs/>
              </w:rPr>
            </w:pPr>
            <w:r w:rsidRPr="000A159A">
              <w:rPr>
                <w:b/>
                <w:bCs/>
              </w:rPr>
              <w:t>Toelichting</w:t>
            </w:r>
          </w:p>
        </w:tc>
      </w:tr>
      <w:tr w:rsidR="0065627E" w:rsidRPr="000A159A" w14:paraId="1540BAF5" w14:textId="77777777" w:rsidTr="0065627E">
        <w:tc>
          <w:tcPr>
            <w:tcW w:w="1980" w:type="dxa"/>
            <w:shd w:val="clear" w:color="auto" w:fill="auto"/>
          </w:tcPr>
          <w:p w14:paraId="4BCE3B99" w14:textId="54D3A190" w:rsidR="0065627E" w:rsidRPr="000A159A" w:rsidRDefault="00A91963" w:rsidP="003A3C1B">
            <w:pPr>
              <w:rPr>
                <w:b/>
                <w:bCs/>
              </w:rPr>
            </w:pPr>
            <w:r>
              <w:rPr>
                <w:b/>
                <w:bCs/>
              </w:rPr>
              <w:t>3.1</w:t>
            </w:r>
          </w:p>
        </w:tc>
        <w:tc>
          <w:tcPr>
            <w:tcW w:w="7082" w:type="dxa"/>
            <w:shd w:val="clear" w:color="auto" w:fill="auto"/>
          </w:tcPr>
          <w:p w14:paraId="5251A101" w14:textId="391DD76D" w:rsidR="009461BD" w:rsidRDefault="009461BD" w:rsidP="00B20C58">
            <w:pPr>
              <w:pStyle w:val="Geenafstand"/>
            </w:pPr>
            <w:r>
              <w:t xml:space="preserve">Voorafgaand aan het onderzoek doorloop je het Informatiebeveiliging &amp; Privacy (IB&amp;P) proces. Onderdeel van dit proces is het invullen van het CGA-formulier, waarin je de beveiligingsclassificatie (BIV-classificatie) vaststelt. </w:t>
            </w:r>
          </w:p>
          <w:p w14:paraId="2D4AF7FB" w14:textId="77777777" w:rsidR="00EB0ACA" w:rsidRDefault="00EB0ACA" w:rsidP="003A3C1B"/>
          <w:p w14:paraId="4235187C" w14:textId="58661359" w:rsidR="00960473" w:rsidRDefault="00960473" w:rsidP="003A3C1B">
            <w:r>
              <w:t>Meer informatie over Informatiebeveiliging &amp; Privacy (IB&amp;P) in onderzoek is beschikbaar via de volgende link:</w:t>
            </w:r>
          </w:p>
          <w:p w14:paraId="01F3E4FA" w14:textId="33A14E1F" w:rsidR="004B6573" w:rsidRDefault="00AB14C3" w:rsidP="003A3C1B">
            <w:r>
              <w:t>&lt;interne SharePoint-pagina&gt;</w:t>
            </w:r>
          </w:p>
          <w:p w14:paraId="41D14B40" w14:textId="611A74FA" w:rsidR="0065627E" w:rsidRPr="00E650BD" w:rsidRDefault="00DE1C53" w:rsidP="003A3C1B">
            <w:r>
              <w:t xml:space="preserve"> </w:t>
            </w:r>
          </w:p>
        </w:tc>
      </w:tr>
      <w:tr w:rsidR="00A91963" w:rsidRPr="000A159A" w14:paraId="0D6EE342" w14:textId="77777777" w:rsidTr="0065627E">
        <w:tc>
          <w:tcPr>
            <w:tcW w:w="1980" w:type="dxa"/>
            <w:shd w:val="clear" w:color="auto" w:fill="auto"/>
          </w:tcPr>
          <w:p w14:paraId="7643B85C" w14:textId="3273ADB0" w:rsidR="00A91963" w:rsidRDefault="00A91963" w:rsidP="003A3C1B">
            <w:pPr>
              <w:rPr>
                <w:b/>
                <w:bCs/>
              </w:rPr>
            </w:pPr>
            <w:r>
              <w:rPr>
                <w:b/>
                <w:bCs/>
              </w:rPr>
              <w:t>3.</w:t>
            </w:r>
            <w:r w:rsidR="00EA4EF8">
              <w:rPr>
                <w:b/>
                <w:bCs/>
              </w:rPr>
              <w:t>7</w:t>
            </w:r>
          </w:p>
        </w:tc>
        <w:tc>
          <w:tcPr>
            <w:tcW w:w="7082" w:type="dxa"/>
            <w:shd w:val="clear" w:color="auto" w:fill="auto"/>
          </w:tcPr>
          <w:p w14:paraId="787F6645" w14:textId="77777777" w:rsidR="00A91963" w:rsidRDefault="000F44BC" w:rsidP="003A3C1B">
            <w:r>
              <w:t>Tijdens het onderzoek wil je integer omgaan met de onderzoeksdeelnemers. Daarom vraag je voorafgaand aan het onderzoek om hun Informed Consent/toestemming.</w:t>
            </w:r>
          </w:p>
          <w:p w14:paraId="2DCDFA05" w14:textId="77777777" w:rsidR="004A5DB7" w:rsidRDefault="004A5DB7" w:rsidP="003A3C1B"/>
          <w:p w14:paraId="46439D1B" w14:textId="77777777" w:rsidR="00E85932" w:rsidRDefault="004A5DB7" w:rsidP="003A3C1B">
            <w:r>
              <w:t>Meer informatie</w:t>
            </w:r>
            <w:r w:rsidR="00E85932">
              <w:t xml:space="preserve"> over het Informed Consent is beschikbaar via de volgende link:</w:t>
            </w:r>
          </w:p>
          <w:p w14:paraId="1F049257" w14:textId="7CE92F66" w:rsidR="00E85932" w:rsidRPr="00E650BD" w:rsidRDefault="00E85932" w:rsidP="003A3C1B">
            <w:r>
              <w:t>&lt;Interne SharePoint-pagina&gt;</w:t>
            </w:r>
          </w:p>
        </w:tc>
      </w:tr>
    </w:tbl>
    <w:p w14:paraId="335C327F" w14:textId="1EA8B509" w:rsidR="001D270D" w:rsidRDefault="001D270D" w:rsidP="00B85E99">
      <w:pPr>
        <w:rPr>
          <w:b/>
          <w:bCs/>
        </w:rPr>
      </w:pPr>
    </w:p>
    <w:p w14:paraId="4935D0BE" w14:textId="29940A68" w:rsidR="00B85E99" w:rsidRDefault="00B85E99" w:rsidP="00060CCC">
      <w:pPr>
        <w:pStyle w:val="Kop3"/>
      </w:pPr>
      <w:bookmarkStart w:id="4" w:name="_Documentatie_en_metadata"/>
      <w:bookmarkEnd w:id="4"/>
      <w:r>
        <w:t>Documentatie en metadata</w:t>
      </w:r>
    </w:p>
    <w:tbl>
      <w:tblPr>
        <w:tblStyle w:val="Tabelraster"/>
        <w:tblW w:w="0" w:type="auto"/>
        <w:tblLook w:val="04A0" w:firstRow="1" w:lastRow="0" w:firstColumn="1" w:lastColumn="0" w:noHBand="0" w:noVBand="1"/>
      </w:tblPr>
      <w:tblGrid>
        <w:gridCol w:w="1980"/>
        <w:gridCol w:w="7082"/>
      </w:tblGrid>
      <w:tr w:rsidR="00B85E99" w:rsidRPr="000A159A" w14:paraId="3A04A371" w14:textId="77777777" w:rsidTr="003A3C1B">
        <w:tc>
          <w:tcPr>
            <w:tcW w:w="1980" w:type="dxa"/>
            <w:shd w:val="clear" w:color="auto" w:fill="E7E6E6" w:themeFill="background2"/>
          </w:tcPr>
          <w:p w14:paraId="12262197" w14:textId="77777777" w:rsidR="00B85E99" w:rsidRPr="00B85E99" w:rsidRDefault="00B85E99" w:rsidP="00B85E99">
            <w:pPr>
              <w:rPr>
                <w:b/>
                <w:bCs/>
              </w:rPr>
            </w:pPr>
            <w:r w:rsidRPr="00B85E99">
              <w:rPr>
                <w:b/>
                <w:bCs/>
              </w:rPr>
              <w:t>Vraagnr.</w:t>
            </w:r>
          </w:p>
        </w:tc>
        <w:tc>
          <w:tcPr>
            <w:tcW w:w="7082" w:type="dxa"/>
            <w:shd w:val="clear" w:color="auto" w:fill="E7E6E6" w:themeFill="background2"/>
          </w:tcPr>
          <w:p w14:paraId="5BE34CC2" w14:textId="77777777" w:rsidR="00B85E99" w:rsidRPr="000A159A" w:rsidRDefault="00B85E99" w:rsidP="003A3C1B">
            <w:pPr>
              <w:rPr>
                <w:b/>
                <w:bCs/>
              </w:rPr>
            </w:pPr>
            <w:r w:rsidRPr="000A159A">
              <w:rPr>
                <w:b/>
                <w:bCs/>
              </w:rPr>
              <w:t>Toelichting</w:t>
            </w:r>
          </w:p>
        </w:tc>
      </w:tr>
      <w:tr w:rsidR="0065627E" w:rsidRPr="000A159A" w14:paraId="70AA9783" w14:textId="77777777" w:rsidTr="0065627E">
        <w:tc>
          <w:tcPr>
            <w:tcW w:w="1980" w:type="dxa"/>
            <w:shd w:val="clear" w:color="auto" w:fill="auto"/>
          </w:tcPr>
          <w:p w14:paraId="5F311199" w14:textId="27B049A8" w:rsidR="0065627E" w:rsidRPr="00B85E99" w:rsidRDefault="00EE4688" w:rsidP="00B85E99">
            <w:pPr>
              <w:rPr>
                <w:b/>
                <w:bCs/>
              </w:rPr>
            </w:pPr>
            <w:r>
              <w:rPr>
                <w:b/>
                <w:bCs/>
              </w:rPr>
              <w:t>4.1</w:t>
            </w:r>
          </w:p>
        </w:tc>
        <w:tc>
          <w:tcPr>
            <w:tcW w:w="7082" w:type="dxa"/>
            <w:shd w:val="clear" w:color="auto" w:fill="auto"/>
          </w:tcPr>
          <w:p w14:paraId="12926303" w14:textId="62B5838D" w:rsidR="00D43D0C" w:rsidRDefault="00922E5B" w:rsidP="00EE4688">
            <w:pPr>
              <w:tabs>
                <w:tab w:val="left" w:pos="1453"/>
              </w:tabs>
              <w:rPr>
                <w:szCs w:val="20"/>
              </w:rPr>
            </w:pPr>
            <w:r>
              <w:rPr>
                <w:szCs w:val="20"/>
              </w:rPr>
              <w:t>Om onderzoeksgegevens bruikbaar te houden voor</w:t>
            </w:r>
            <w:r w:rsidR="000B1BCA">
              <w:rPr>
                <w:szCs w:val="20"/>
              </w:rPr>
              <w:t xml:space="preserve"> de eigen onderzoeksgroep en voor andere </w:t>
            </w:r>
            <w:r w:rsidR="008409A8">
              <w:rPr>
                <w:szCs w:val="20"/>
              </w:rPr>
              <w:t xml:space="preserve">onderzoekers die nog niet met de gegevens hebben gewerkt is het belangrijk om de onderzoeksgegevens </w:t>
            </w:r>
            <w:r w:rsidR="00E53344">
              <w:rPr>
                <w:szCs w:val="20"/>
              </w:rPr>
              <w:t>goed te documenteren</w:t>
            </w:r>
            <w:r w:rsidR="00E76D6D">
              <w:rPr>
                <w:szCs w:val="20"/>
              </w:rPr>
              <w:t>.</w:t>
            </w:r>
            <w:r w:rsidR="00992ACA">
              <w:rPr>
                <w:szCs w:val="20"/>
              </w:rPr>
              <w:t xml:space="preserve"> Door de gegevens te documenteren</w:t>
            </w:r>
            <w:r w:rsidR="00CA448A">
              <w:rPr>
                <w:szCs w:val="20"/>
              </w:rPr>
              <w:t xml:space="preserve"> kan een ander de context en inhoud van de onderzoeksgegevens begrijpen </w:t>
            </w:r>
            <w:r w:rsidR="00D43D0C">
              <w:rPr>
                <w:szCs w:val="20"/>
              </w:rPr>
              <w:t>en zijn de gegevens bruikbaar</w:t>
            </w:r>
            <w:r w:rsidR="00A4431E">
              <w:rPr>
                <w:szCs w:val="20"/>
              </w:rPr>
              <w:t xml:space="preserve"> voor verificatie of hergebruik.</w:t>
            </w:r>
          </w:p>
          <w:p w14:paraId="22506F45" w14:textId="77777777" w:rsidR="00D43D0C" w:rsidRDefault="00D43D0C" w:rsidP="00EE4688">
            <w:pPr>
              <w:tabs>
                <w:tab w:val="left" w:pos="1453"/>
              </w:tabs>
              <w:rPr>
                <w:szCs w:val="20"/>
              </w:rPr>
            </w:pPr>
          </w:p>
          <w:p w14:paraId="1B71A314" w14:textId="261FB204" w:rsidR="00090C8E" w:rsidRDefault="00090C8E" w:rsidP="00EE4688">
            <w:pPr>
              <w:tabs>
                <w:tab w:val="left" w:pos="1453"/>
              </w:tabs>
              <w:rPr>
                <w:szCs w:val="20"/>
              </w:rPr>
            </w:pPr>
            <w:r>
              <w:rPr>
                <w:szCs w:val="20"/>
              </w:rPr>
              <w:t>Data documentatie kan op verschillende manieren worden vastgelegd</w:t>
            </w:r>
            <w:r w:rsidR="00314DBA">
              <w:rPr>
                <w:szCs w:val="20"/>
              </w:rPr>
              <w:t xml:space="preserve"> bijvoorbeeld: direct in het databestand zelf, in </w:t>
            </w:r>
            <w:r w:rsidR="00005D4C">
              <w:rPr>
                <w:szCs w:val="20"/>
              </w:rPr>
              <w:t>een labjournaal, codebook of in een README file.</w:t>
            </w:r>
          </w:p>
          <w:p w14:paraId="55F92CED" w14:textId="77777777" w:rsidR="002E324D" w:rsidRDefault="002E324D" w:rsidP="00EE4688">
            <w:pPr>
              <w:tabs>
                <w:tab w:val="left" w:pos="1453"/>
              </w:tabs>
              <w:rPr>
                <w:szCs w:val="20"/>
              </w:rPr>
            </w:pPr>
          </w:p>
          <w:p w14:paraId="75006EBA" w14:textId="02E7C05D" w:rsidR="002E324D" w:rsidRDefault="002E324D" w:rsidP="00EE4688">
            <w:pPr>
              <w:tabs>
                <w:tab w:val="left" w:pos="1453"/>
              </w:tabs>
              <w:rPr>
                <w:i/>
                <w:iCs/>
                <w:szCs w:val="20"/>
              </w:rPr>
            </w:pPr>
            <w:r>
              <w:rPr>
                <w:i/>
                <w:iCs/>
                <w:szCs w:val="20"/>
              </w:rPr>
              <w:t>README file</w:t>
            </w:r>
          </w:p>
          <w:p w14:paraId="65251FA8" w14:textId="6DDBB347" w:rsidR="00765A7F" w:rsidRPr="00765A7F" w:rsidRDefault="00765A7F" w:rsidP="00EE4688">
            <w:pPr>
              <w:tabs>
                <w:tab w:val="left" w:pos="1453"/>
              </w:tabs>
              <w:rPr>
                <w:szCs w:val="20"/>
              </w:rPr>
            </w:pPr>
            <w:r>
              <w:rPr>
                <w:szCs w:val="20"/>
              </w:rPr>
              <w:t>Wanneer je onderzoeksgegevens publiceert in een data-repository is het veelal gebruikelijk om de onderzoeksgegevens te voorzien van een README file, deze README file wordt vervolgens samen met de onderzoeksgegevens gepubliceerd.</w:t>
            </w:r>
            <w:r w:rsidR="00EE7EBE">
              <w:rPr>
                <w:szCs w:val="20"/>
              </w:rPr>
              <w:t xml:space="preserve"> Andere onderzoekers kunnen deze README</w:t>
            </w:r>
            <w:r w:rsidR="00AE2645">
              <w:rPr>
                <w:szCs w:val="20"/>
              </w:rPr>
              <w:t xml:space="preserve"> file gebruiken om informatie te krijgen over je dataset.</w:t>
            </w:r>
          </w:p>
          <w:p w14:paraId="5C167500" w14:textId="77777777" w:rsidR="00DE348C" w:rsidRDefault="00DE348C" w:rsidP="00EE4688">
            <w:pPr>
              <w:tabs>
                <w:tab w:val="left" w:pos="1453"/>
              </w:tabs>
              <w:rPr>
                <w:szCs w:val="20"/>
              </w:rPr>
            </w:pPr>
          </w:p>
          <w:p w14:paraId="4B1956AB" w14:textId="4961FE46" w:rsidR="00641F43" w:rsidRDefault="00641F43" w:rsidP="00EE4688">
            <w:pPr>
              <w:tabs>
                <w:tab w:val="left" w:pos="1453"/>
              </w:tabs>
              <w:rPr>
                <w:szCs w:val="20"/>
              </w:rPr>
            </w:pPr>
            <w:r>
              <w:rPr>
                <w:szCs w:val="20"/>
              </w:rPr>
              <w:t xml:space="preserve">Een instructie voor het opstellen van een README file is beschikbaar </w:t>
            </w:r>
            <w:r w:rsidR="00B62287">
              <w:rPr>
                <w:szCs w:val="20"/>
              </w:rPr>
              <w:t>via de volgende link:</w:t>
            </w:r>
          </w:p>
          <w:p w14:paraId="62316EE4" w14:textId="384329CD" w:rsidR="00B62287" w:rsidRDefault="00B62287" w:rsidP="00EE4688">
            <w:pPr>
              <w:tabs>
                <w:tab w:val="left" w:pos="1453"/>
              </w:tabs>
              <w:rPr>
                <w:szCs w:val="20"/>
              </w:rPr>
            </w:pPr>
            <w:r>
              <w:rPr>
                <w:szCs w:val="20"/>
              </w:rPr>
              <w:t>&lt;interne SharePoint-pagina&gt;</w:t>
            </w:r>
          </w:p>
          <w:p w14:paraId="7DE9C112" w14:textId="77777777" w:rsidR="00EE4688" w:rsidRDefault="00EE4688" w:rsidP="00EE4688">
            <w:pPr>
              <w:tabs>
                <w:tab w:val="left" w:pos="1453"/>
              </w:tabs>
              <w:rPr>
                <w:szCs w:val="20"/>
              </w:rPr>
            </w:pPr>
          </w:p>
          <w:p w14:paraId="787D0EB8" w14:textId="51C428C0" w:rsidR="0026112D" w:rsidRPr="0026112D" w:rsidRDefault="00EE4688" w:rsidP="0026112D">
            <w:pPr>
              <w:tabs>
                <w:tab w:val="left" w:pos="1453"/>
              </w:tabs>
              <w:rPr>
                <w:szCs w:val="20"/>
              </w:rPr>
            </w:pPr>
            <w:r>
              <w:rPr>
                <w:szCs w:val="20"/>
              </w:rPr>
              <w:t xml:space="preserve">Meer informatie over datadocumentatie is beschikbaar via de volgende link: </w:t>
            </w:r>
            <w:hyperlink r:id="rId14" w:history="1">
              <w:r w:rsidRPr="00BA4428">
                <w:rPr>
                  <w:rStyle w:val="Hyperlink"/>
                  <w:szCs w:val="20"/>
                </w:rPr>
                <w:t>https://datasupport.researchdata.nl/start-de-cursus/iii-onderzoeksfase/datadocumentatie</w:t>
              </w:r>
            </w:hyperlink>
            <w:r>
              <w:rPr>
                <w:szCs w:val="20"/>
              </w:rPr>
              <w:t xml:space="preserve"> </w:t>
            </w:r>
          </w:p>
        </w:tc>
      </w:tr>
      <w:tr w:rsidR="00EE4688" w:rsidRPr="000A159A" w14:paraId="5E9BA272" w14:textId="77777777" w:rsidTr="0065627E">
        <w:tc>
          <w:tcPr>
            <w:tcW w:w="1980" w:type="dxa"/>
            <w:shd w:val="clear" w:color="auto" w:fill="auto"/>
          </w:tcPr>
          <w:p w14:paraId="2E5D24DF" w14:textId="79C038ED" w:rsidR="00EE4688" w:rsidRDefault="00EE4688" w:rsidP="00B85E99">
            <w:pPr>
              <w:rPr>
                <w:b/>
                <w:bCs/>
              </w:rPr>
            </w:pPr>
            <w:r>
              <w:rPr>
                <w:b/>
                <w:bCs/>
              </w:rPr>
              <w:t>4.2</w:t>
            </w:r>
          </w:p>
        </w:tc>
        <w:tc>
          <w:tcPr>
            <w:tcW w:w="7082" w:type="dxa"/>
            <w:shd w:val="clear" w:color="auto" w:fill="auto"/>
          </w:tcPr>
          <w:p w14:paraId="2B522C61" w14:textId="0FF7C16A" w:rsidR="002609CE" w:rsidRDefault="002E324D" w:rsidP="00EE4688">
            <w:r>
              <w:t>Metadata is een vorm van gestandaardiseerde datadocumentatie, naast mensen kunnen ook computers</w:t>
            </w:r>
            <w:r w:rsidR="002609CE">
              <w:t xml:space="preserve"> metadata lezen, interpreteren en combineren.</w:t>
            </w:r>
            <w:r w:rsidR="00A8719A">
              <w:t xml:space="preserve"> Hierdoor is metadata een belangrijk element in het mogelijk maken van FAIR-data</w:t>
            </w:r>
          </w:p>
          <w:p w14:paraId="1544D104" w14:textId="77777777" w:rsidR="003F0A0D" w:rsidRDefault="003F0A0D" w:rsidP="00EE4688"/>
          <w:p w14:paraId="6D89C0E1" w14:textId="77777777" w:rsidR="00137E12" w:rsidRDefault="00137E12" w:rsidP="00EE4688"/>
          <w:p w14:paraId="465C50FC" w14:textId="448951AF" w:rsidR="00B70A93" w:rsidRPr="00B70A93" w:rsidRDefault="00A70569" w:rsidP="00B70A93">
            <w:r>
              <w:lastRenderedPageBreak/>
              <w:t xml:space="preserve">Wanneer je na afloop van het project onderzoeksgegevens wilt publiceren in een data-repository </w:t>
            </w:r>
            <w:r w:rsidR="00864F55">
              <w:t xml:space="preserve">wordt door de repository </w:t>
            </w:r>
            <w:r w:rsidR="00F73DD1">
              <w:t>een metadata standaard voorgeschreven</w:t>
            </w:r>
            <w:r w:rsidR="004B3E01">
              <w:t>. Als dit voor het onderzoek het geval is kan deze metadata standaard hier worden genoteerd.</w:t>
            </w:r>
          </w:p>
        </w:tc>
      </w:tr>
    </w:tbl>
    <w:p w14:paraId="5EFEEE48" w14:textId="0FF8E59E" w:rsidR="00B85E99" w:rsidRDefault="00B85E99" w:rsidP="00B85E99"/>
    <w:p w14:paraId="5A8DA4FB" w14:textId="06FF0F13" w:rsidR="009D36B9" w:rsidRDefault="009D36B9" w:rsidP="00060CCC">
      <w:pPr>
        <w:pStyle w:val="Kop3"/>
      </w:pPr>
    </w:p>
    <w:p w14:paraId="75496622" w14:textId="77777777" w:rsidR="009D36B9" w:rsidRDefault="009D36B9" w:rsidP="00060CCC">
      <w:pPr>
        <w:pStyle w:val="Kop3"/>
      </w:pPr>
    </w:p>
    <w:p w14:paraId="36D2F75B" w14:textId="75239A5F" w:rsidR="00B85E99" w:rsidRPr="00B85E99" w:rsidRDefault="00B85E99" w:rsidP="00060CCC">
      <w:pPr>
        <w:pStyle w:val="Kop3"/>
        <w:rPr>
          <w:b/>
          <w:bCs/>
        </w:rPr>
      </w:pPr>
      <w:bookmarkStart w:id="5" w:name="_Opslag_van_data"/>
      <w:bookmarkEnd w:id="5"/>
      <w:r>
        <w:rPr>
          <w:b/>
          <w:bCs/>
        </w:rPr>
        <w:t xml:space="preserve">Opslag van data </w:t>
      </w:r>
      <w:r w:rsidRPr="00B85E99">
        <w:rPr>
          <w:b/>
          <w:bCs/>
          <w:i/>
          <w:iCs/>
        </w:rPr>
        <w:t>tijdens</w:t>
      </w:r>
      <w:r>
        <w:rPr>
          <w:b/>
          <w:bCs/>
        </w:rPr>
        <w:t xml:space="preserve"> het onderzoek</w:t>
      </w:r>
    </w:p>
    <w:tbl>
      <w:tblPr>
        <w:tblStyle w:val="Tabelraster"/>
        <w:tblW w:w="0" w:type="auto"/>
        <w:tblLook w:val="04A0" w:firstRow="1" w:lastRow="0" w:firstColumn="1" w:lastColumn="0" w:noHBand="0" w:noVBand="1"/>
      </w:tblPr>
      <w:tblGrid>
        <w:gridCol w:w="1955"/>
        <w:gridCol w:w="7107"/>
      </w:tblGrid>
      <w:tr w:rsidR="00B85E99" w:rsidRPr="000A159A" w14:paraId="2C134751" w14:textId="77777777" w:rsidTr="00A76CA5">
        <w:tc>
          <w:tcPr>
            <w:tcW w:w="1955" w:type="dxa"/>
            <w:shd w:val="clear" w:color="auto" w:fill="E7E6E6" w:themeFill="background2"/>
          </w:tcPr>
          <w:p w14:paraId="62647D1C" w14:textId="77777777" w:rsidR="00B85E99" w:rsidRPr="00454D97" w:rsidRDefault="00B85E99" w:rsidP="00454D97">
            <w:pPr>
              <w:pStyle w:val="Geenafstand"/>
              <w:rPr>
                <w:b/>
                <w:bCs/>
              </w:rPr>
            </w:pPr>
            <w:r w:rsidRPr="00454D97">
              <w:rPr>
                <w:b/>
                <w:bCs/>
              </w:rPr>
              <w:t>Vraagnr.</w:t>
            </w:r>
          </w:p>
        </w:tc>
        <w:tc>
          <w:tcPr>
            <w:tcW w:w="7107" w:type="dxa"/>
            <w:shd w:val="clear" w:color="auto" w:fill="E7E6E6" w:themeFill="background2"/>
          </w:tcPr>
          <w:p w14:paraId="4420741D" w14:textId="77777777" w:rsidR="00B85E99" w:rsidRPr="00454D97" w:rsidRDefault="00B85E99" w:rsidP="00454D97">
            <w:pPr>
              <w:pStyle w:val="Geenafstand"/>
              <w:rPr>
                <w:b/>
                <w:bCs/>
              </w:rPr>
            </w:pPr>
            <w:r w:rsidRPr="00454D97">
              <w:rPr>
                <w:b/>
                <w:bCs/>
              </w:rPr>
              <w:t>Toelichting</w:t>
            </w:r>
          </w:p>
        </w:tc>
      </w:tr>
      <w:tr w:rsidR="00923595" w:rsidRPr="00084145" w14:paraId="44ADBCAA" w14:textId="77777777" w:rsidTr="00A76CA5">
        <w:tc>
          <w:tcPr>
            <w:tcW w:w="1955" w:type="dxa"/>
            <w:shd w:val="clear" w:color="auto" w:fill="auto"/>
          </w:tcPr>
          <w:p w14:paraId="7248D04D" w14:textId="3F75C767" w:rsidR="00923595" w:rsidRPr="00454D97" w:rsidRDefault="00923595" w:rsidP="00454D97">
            <w:pPr>
              <w:pStyle w:val="Geenafstand"/>
              <w:rPr>
                <w:b/>
                <w:bCs/>
              </w:rPr>
            </w:pPr>
            <w:r>
              <w:rPr>
                <w:b/>
                <w:bCs/>
              </w:rPr>
              <w:t>5.1</w:t>
            </w:r>
          </w:p>
        </w:tc>
        <w:tc>
          <w:tcPr>
            <w:tcW w:w="7107" w:type="dxa"/>
            <w:shd w:val="clear" w:color="auto" w:fill="auto"/>
          </w:tcPr>
          <w:p w14:paraId="41E23B9B" w14:textId="41B65304" w:rsidR="00C23050" w:rsidRDefault="00007D7E" w:rsidP="0046795D">
            <w:pPr>
              <w:pStyle w:val="Geenafstand"/>
            </w:pPr>
            <w:r>
              <w:t>Voor de opslag van onderzoeksgegevens tijdens het onderzoeksproject zijn binnen hogeschool Leiden standaard de volgende</w:t>
            </w:r>
            <w:r w:rsidR="0046795D">
              <w:t xml:space="preserve"> twee opties beschikbaar:</w:t>
            </w:r>
          </w:p>
          <w:p w14:paraId="47D4C8B5" w14:textId="2C4D0042" w:rsidR="0046795D" w:rsidRPr="0046795D" w:rsidRDefault="0046795D" w:rsidP="0046795D">
            <w:pPr>
              <w:pStyle w:val="Geenafstand"/>
              <w:numPr>
                <w:ilvl w:val="0"/>
                <w:numId w:val="8"/>
              </w:numPr>
            </w:pPr>
            <w:r>
              <w:rPr>
                <w:u w:val="single"/>
              </w:rPr>
              <w:t>Office 365 Groups</w:t>
            </w:r>
          </w:p>
          <w:p w14:paraId="557225FC" w14:textId="58B95BD7" w:rsidR="0046795D" w:rsidRDefault="0046795D" w:rsidP="001C1FCE">
            <w:pPr>
              <w:pStyle w:val="Geenafstand"/>
              <w:ind w:left="720"/>
            </w:pPr>
            <w:r w:rsidRPr="001C1FCE">
              <w:t xml:space="preserve">Informatie over Office </w:t>
            </w:r>
            <w:r w:rsidR="001C1FCE" w:rsidRPr="001C1FCE">
              <w:t>365 Groups is beschikbaar</w:t>
            </w:r>
            <w:r w:rsidR="001C1FCE">
              <w:t xml:space="preserve"> op de SharePoint via de volgende link: </w:t>
            </w:r>
          </w:p>
          <w:p w14:paraId="15AA891A" w14:textId="08E2121A" w:rsidR="00137E12" w:rsidRPr="001C1FCE" w:rsidRDefault="00137E12" w:rsidP="001C1FCE">
            <w:pPr>
              <w:pStyle w:val="Geenafstand"/>
              <w:ind w:left="720"/>
            </w:pPr>
            <w:r>
              <w:t>&lt;interne SharePoint pagina&gt;</w:t>
            </w:r>
          </w:p>
          <w:p w14:paraId="243F9644" w14:textId="2973C019" w:rsidR="0046795D" w:rsidRPr="00584BDD" w:rsidRDefault="0046795D" w:rsidP="0046795D">
            <w:pPr>
              <w:pStyle w:val="Geenafstand"/>
              <w:numPr>
                <w:ilvl w:val="0"/>
                <w:numId w:val="8"/>
              </w:numPr>
            </w:pPr>
            <w:r>
              <w:rPr>
                <w:u w:val="single"/>
              </w:rPr>
              <w:t>SURF Research Drive</w:t>
            </w:r>
          </w:p>
          <w:p w14:paraId="7D40AE5F" w14:textId="77777777" w:rsidR="00A87C78" w:rsidRDefault="004713A5" w:rsidP="004713A5">
            <w:pPr>
              <w:pStyle w:val="Geenafstand"/>
              <w:ind w:left="720"/>
            </w:pPr>
            <w:r w:rsidRPr="004713A5">
              <w:t>Research Drive is een cloud dienst voor</w:t>
            </w:r>
            <w:r>
              <w:t xml:space="preserve"> de opslag van en samenwerking aan onderzoeksgegevens aangeboden door SURF.</w:t>
            </w:r>
            <w:r w:rsidR="002D2D73">
              <w:t xml:space="preserve"> Informatie over SURF Research Drive is beschikbaar via de volgende link:</w:t>
            </w:r>
          </w:p>
          <w:p w14:paraId="6E6C1D52" w14:textId="2C4EC059" w:rsidR="002D2D73" w:rsidRPr="00084145" w:rsidRDefault="002D2D73" w:rsidP="004713A5">
            <w:pPr>
              <w:pStyle w:val="Geenafstand"/>
              <w:ind w:left="720"/>
            </w:pPr>
            <w:r>
              <w:t>&lt; interne pagina&gt;</w:t>
            </w:r>
          </w:p>
        </w:tc>
      </w:tr>
      <w:tr w:rsidR="00A76CA5" w:rsidRPr="001B3836" w14:paraId="5832C0F5" w14:textId="77777777" w:rsidTr="00A76CA5">
        <w:tc>
          <w:tcPr>
            <w:tcW w:w="1955" w:type="dxa"/>
            <w:shd w:val="clear" w:color="auto" w:fill="auto"/>
          </w:tcPr>
          <w:p w14:paraId="1147089E" w14:textId="638C4279" w:rsidR="00A76CA5" w:rsidRDefault="00A76CA5" w:rsidP="00A76CA5">
            <w:pPr>
              <w:pStyle w:val="Geenafstand"/>
              <w:rPr>
                <w:b/>
                <w:bCs/>
              </w:rPr>
            </w:pPr>
            <w:r>
              <w:rPr>
                <w:rFonts w:cstheme="minorHAnsi"/>
                <w:b/>
                <w:bCs/>
                <w:szCs w:val="20"/>
              </w:rPr>
              <w:t>5.3</w:t>
            </w:r>
          </w:p>
        </w:tc>
        <w:tc>
          <w:tcPr>
            <w:tcW w:w="7107" w:type="dxa"/>
            <w:shd w:val="clear" w:color="auto" w:fill="auto"/>
          </w:tcPr>
          <w:p w14:paraId="6D224EB7" w14:textId="16DEF55A" w:rsidR="00A76CA5" w:rsidRDefault="00A76CA5" w:rsidP="00A76CA5">
            <w:pPr>
              <w:pStyle w:val="Geenafstand"/>
            </w:pPr>
            <w:r w:rsidRPr="00496569">
              <w:rPr>
                <w:rStyle w:val="normaltextrun"/>
                <w:rFonts w:cstheme="minorHAnsi"/>
                <w:szCs w:val="20"/>
              </w:rPr>
              <w:t>Alleen in het geval dat de beschikbare ICT-voorzieningen niet voldoen, kunnen andere ICT-voorzieningen ingekocht worden. Bijvoorbeeld als er sprake is van een zeer grote opslagbehoefte (&gt;10TB), samenwerking met zeer grote bestanden (&gt;10GB), of integratie met systemen die onderzoeksgegevens genereren. Neem in dat geval contact op met de Informatieadviseur van de Faculteit.</w:t>
            </w:r>
          </w:p>
        </w:tc>
      </w:tr>
      <w:tr w:rsidR="00571096" w:rsidRPr="001B3836" w14:paraId="5A2DDA8F" w14:textId="77777777" w:rsidTr="00A76CA5">
        <w:tc>
          <w:tcPr>
            <w:tcW w:w="1955" w:type="dxa"/>
            <w:shd w:val="clear" w:color="auto" w:fill="auto"/>
          </w:tcPr>
          <w:p w14:paraId="1A42C497" w14:textId="65FAAB62" w:rsidR="00571096" w:rsidRDefault="00571096" w:rsidP="00A76CA5">
            <w:pPr>
              <w:pStyle w:val="Geenafstand"/>
              <w:rPr>
                <w:rFonts w:cstheme="minorHAnsi"/>
                <w:b/>
                <w:bCs/>
                <w:szCs w:val="20"/>
              </w:rPr>
            </w:pPr>
            <w:r>
              <w:rPr>
                <w:rFonts w:cstheme="minorHAnsi"/>
                <w:b/>
                <w:bCs/>
                <w:szCs w:val="20"/>
              </w:rPr>
              <w:t>5.4</w:t>
            </w:r>
          </w:p>
        </w:tc>
        <w:tc>
          <w:tcPr>
            <w:tcW w:w="7107" w:type="dxa"/>
            <w:shd w:val="clear" w:color="auto" w:fill="auto"/>
          </w:tcPr>
          <w:p w14:paraId="4423FD32" w14:textId="5388917B" w:rsidR="0094723E" w:rsidRPr="00D4262F" w:rsidRDefault="0094723E" w:rsidP="00711B7D">
            <w:pPr>
              <w:pStyle w:val="Geenafstand"/>
              <w:rPr>
                <w:i/>
                <w:iCs/>
              </w:rPr>
            </w:pPr>
            <w:r w:rsidRPr="00D4262F">
              <w:rPr>
                <w:i/>
                <w:iCs/>
              </w:rPr>
              <w:t>Office 365 Groups</w:t>
            </w:r>
          </w:p>
          <w:p w14:paraId="43C4F718" w14:textId="4E6A4205" w:rsidR="00D93390" w:rsidRDefault="00711B7D" w:rsidP="00D93390">
            <w:pPr>
              <w:pStyle w:val="Geenafstand"/>
            </w:pPr>
            <w:r w:rsidRPr="00711B7D">
              <w:t>Als je Office365 groups geb</w:t>
            </w:r>
            <w:r>
              <w:t xml:space="preserve">ruikt voor samenwerking in het onderzoek, dan worden back-ups automatisch door SharePoint gemaakt. </w:t>
            </w:r>
            <w:r w:rsidR="00B7055B">
              <w:t xml:space="preserve">Als het </w:t>
            </w:r>
            <w:r w:rsidR="00D93390">
              <w:t xml:space="preserve">gaat om onbedoeld verwijderen, dan biedt O365/SharePoint twee prullenbakken, die gegevens in totaal 90 dagen bewaren. De eigenaar van de groep heeft toegang </w:t>
            </w:r>
            <w:r w:rsidR="00746823">
              <w:t>tot</w:t>
            </w:r>
            <w:r w:rsidR="00D93390">
              <w:t xml:space="preserve"> de verwijderde gegevens.</w:t>
            </w:r>
          </w:p>
          <w:p w14:paraId="4E746064" w14:textId="77777777" w:rsidR="00D93390" w:rsidRDefault="00D93390" w:rsidP="00D93390">
            <w:pPr>
              <w:pStyle w:val="Geenafstand"/>
            </w:pPr>
          </w:p>
          <w:p w14:paraId="38B5127E" w14:textId="3F4A0A64" w:rsidR="00D93390" w:rsidRDefault="00D93390" w:rsidP="00D93390">
            <w:pPr>
              <w:pStyle w:val="Geenafstand"/>
              <w:rPr>
                <w:i/>
                <w:iCs/>
              </w:rPr>
            </w:pPr>
            <w:r>
              <w:rPr>
                <w:i/>
                <w:iCs/>
              </w:rPr>
              <w:t>SURF Research Drive</w:t>
            </w:r>
          </w:p>
          <w:p w14:paraId="0C13E7EA" w14:textId="5CCD4D10" w:rsidR="005C7B47" w:rsidRDefault="00840309" w:rsidP="00D93390">
            <w:pPr>
              <w:pStyle w:val="Geenafstand"/>
            </w:pPr>
            <w:r>
              <w:t xml:space="preserve">Als je SURF Research Drive gebruikt voor </w:t>
            </w:r>
            <w:r w:rsidR="00E703D0">
              <w:t>samenwerking in het onderzoek</w:t>
            </w:r>
            <w:r w:rsidR="00090224">
              <w:t>, dan</w:t>
            </w:r>
            <w:r w:rsidR="00E703D0">
              <w:t xml:space="preserve"> worden back-ups automatisc</w:t>
            </w:r>
            <w:r w:rsidR="00200099">
              <w:t>h door SURF gemaakt.</w:t>
            </w:r>
            <w:r w:rsidR="008D474E">
              <w:t xml:space="preserve"> Als het gaat om onbedoeld verwijderen, dan biedt Research Drive een prullenbak, die gegevens in totaal </w:t>
            </w:r>
            <w:r w:rsidR="008D474E" w:rsidRPr="009755FA">
              <w:t>90</w:t>
            </w:r>
            <w:r w:rsidR="008D474E">
              <w:t xml:space="preserve"> dagen bewaren</w:t>
            </w:r>
            <w:r w:rsidR="00AC1442">
              <w:t xml:space="preserve">. </w:t>
            </w:r>
            <w:r w:rsidR="00E41E93">
              <w:t>Als onderzoeker heb je zelf toegang tot de verwijdere gegevens.</w:t>
            </w:r>
          </w:p>
          <w:p w14:paraId="0E7C8603" w14:textId="5D5B6C04" w:rsidR="005C7B47" w:rsidRPr="005C7B47" w:rsidRDefault="005C7B47" w:rsidP="005C7B47">
            <w:pPr>
              <w:pStyle w:val="Geenafstand"/>
              <w:rPr>
                <w:rStyle w:val="normaltextrun"/>
              </w:rPr>
            </w:pPr>
          </w:p>
        </w:tc>
      </w:tr>
      <w:tr w:rsidR="00454FBB" w:rsidRPr="001B3836" w14:paraId="6D6F38FA" w14:textId="77777777" w:rsidTr="00A76CA5">
        <w:tc>
          <w:tcPr>
            <w:tcW w:w="1955" w:type="dxa"/>
            <w:shd w:val="clear" w:color="auto" w:fill="auto"/>
          </w:tcPr>
          <w:p w14:paraId="0A1F538A" w14:textId="4E6A8721" w:rsidR="00454FBB" w:rsidRDefault="00454FBB" w:rsidP="00A76CA5">
            <w:pPr>
              <w:pStyle w:val="Geenafstand"/>
              <w:rPr>
                <w:rFonts w:cstheme="minorHAnsi"/>
                <w:b/>
                <w:bCs/>
                <w:szCs w:val="20"/>
              </w:rPr>
            </w:pPr>
            <w:r>
              <w:rPr>
                <w:rFonts w:cstheme="minorHAnsi"/>
                <w:b/>
                <w:bCs/>
                <w:szCs w:val="20"/>
              </w:rPr>
              <w:t>5.5</w:t>
            </w:r>
          </w:p>
        </w:tc>
        <w:tc>
          <w:tcPr>
            <w:tcW w:w="7107" w:type="dxa"/>
            <w:shd w:val="clear" w:color="auto" w:fill="auto"/>
          </w:tcPr>
          <w:p w14:paraId="434EF628" w14:textId="77777777" w:rsidR="00454FBB" w:rsidRDefault="00454FBB" w:rsidP="00711B7D">
            <w:pPr>
              <w:pStyle w:val="Geenafstand"/>
              <w:rPr>
                <w:i/>
                <w:iCs/>
                <w:lang w:val="en-US"/>
              </w:rPr>
            </w:pPr>
            <w:r>
              <w:rPr>
                <w:i/>
                <w:iCs/>
                <w:lang w:val="en-US"/>
              </w:rPr>
              <w:t>Office 365 Groups</w:t>
            </w:r>
          </w:p>
          <w:p w14:paraId="3CB497A1" w14:textId="371E3101" w:rsidR="009C353E" w:rsidRPr="009C353E" w:rsidRDefault="009C353E" w:rsidP="00711B7D">
            <w:pPr>
              <w:pStyle w:val="Geenafstand"/>
            </w:pPr>
            <w:r>
              <w:t>Back-ups worden verzorgd door hogeschool Leiden.</w:t>
            </w:r>
          </w:p>
          <w:p w14:paraId="5720A60E" w14:textId="77777777" w:rsidR="0086389B" w:rsidRPr="009C353E" w:rsidRDefault="0086389B" w:rsidP="00711B7D">
            <w:pPr>
              <w:pStyle w:val="Geenafstand"/>
            </w:pPr>
          </w:p>
          <w:p w14:paraId="0C09F954" w14:textId="107805D4" w:rsidR="00A23937" w:rsidRPr="009C353E" w:rsidRDefault="00454FBB" w:rsidP="00711B7D">
            <w:pPr>
              <w:pStyle w:val="Geenafstand"/>
              <w:rPr>
                <w:i/>
                <w:iCs/>
              </w:rPr>
            </w:pPr>
            <w:r w:rsidRPr="009C353E">
              <w:rPr>
                <w:i/>
                <w:iCs/>
              </w:rPr>
              <w:t>SURF Research Drive</w:t>
            </w:r>
          </w:p>
          <w:p w14:paraId="6ED49BF0" w14:textId="4AB2970C" w:rsidR="00454FBB" w:rsidRPr="0086389B" w:rsidRDefault="005F445D" w:rsidP="00711B7D">
            <w:pPr>
              <w:pStyle w:val="Geenafstand"/>
            </w:pPr>
            <w:r w:rsidRPr="0062222F">
              <w:t>Back-ups voor Research Drive worden</w:t>
            </w:r>
            <w:r w:rsidR="0062222F" w:rsidRPr="0062222F">
              <w:t xml:space="preserve"> verzorg</w:t>
            </w:r>
            <w:r w:rsidR="00A23937">
              <w:t xml:space="preserve">d </w:t>
            </w:r>
            <w:r w:rsidR="0062222F" w:rsidRPr="0062222F">
              <w:t>door SURF en worde</w:t>
            </w:r>
            <w:r w:rsidR="0062222F">
              <w:t>n elke 24 uur gemaakt.</w:t>
            </w:r>
          </w:p>
        </w:tc>
      </w:tr>
    </w:tbl>
    <w:p w14:paraId="7AA3AC8A" w14:textId="77777777" w:rsidR="00B85E99" w:rsidRDefault="00B85E99" w:rsidP="00B85E99"/>
    <w:p w14:paraId="039D55BA" w14:textId="77777777" w:rsidR="005C7B47" w:rsidRDefault="005C7B47" w:rsidP="00B85E99"/>
    <w:p w14:paraId="3346CBC9" w14:textId="77777777" w:rsidR="007525D2" w:rsidRDefault="007525D2" w:rsidP="00B85E99"/>
    <w:p w14:paraId="56927EA5" w14:textId="77777777" w:rsidR="007525D2" w:rsidRDefault="007525D2" w:rsidP="00B85E99"/>
    <w:p w14:paraId="2DF31C3A" w14:textId="77777777" w:rsidR="007525D2" w:rsidRDefault="007525D2" w:rsidP="00B85E99"/>
    <w:p w14:paraId="14A7C160" w14:textId="77777777" w:rsidR="007525D2" w:rsidRDefault="007525D2" w:rsidP="00B85E99"/>
    <w:p w14:paraId="65969CAC" w14:textId="77777777" w:rsidR="005C7B47" w:rsidRPr="001B3836" w:rsidRDefault="005C7B47" w:rsidP="00060CCC">
      <w:pPr>
        <w:pStyle w:val="Kop3"/>
      </w:pPr>
    </w:p>
    <w:p w14:paraId="0F817C26" w14:textId="597F4220" w:rsidR="00B85E99" w:rsidRPr="00A70DDA" w:rsidRDefault="00B85E99" w:rsidP="00060CCC">
      <w:pPr>
        <w:pStyle w:val="Kop3"/>
      </w:pPr>
      <w:bookmarkStart w:id="6" w:name="_Opslag_van_data_1"/>
      <w:bookmarkEnd w:id="6"/>
      <w:r w:rsidRPr="00A70DDA">
        <w:t>Opslag van data na het onderzoek</w:t>
      </w:r>
    </w:p>
    <w:tbl>
      <w:tblPr>
        <w:tblStyle w:val="Tabelraster"/>
        <w:tblW w:w="0" w:type="auto"/>
        <w:tblLook w:val="04A0" w:firstRow="1" w:lastRow="0" w:firstColumn="1" w:lastColumn="0" w:noHBand="0" w:noVBand="1"/>
      </w:tblPr>
      <w:tblGrid>
        <w:gridCol w:w="1980"/>
        <w:gridCol w:w="7082"/>
      </w:tblGrid>
      <w:tr w:rsidR="00B85E99" w:rsidRPr="000A159A" w14:paraId="06108298" w14:textId="77777777" w:rsidTr="404F91F7">
        <w:tc>
          <w:tcPr>
            <w:tcW w:w="1980" w:type="dxa"/>
            <w:shd w:val="clear" w:color="auto" w:fill="E7E6E6" w:themeFill="background2"/>
          </w:tcPr>
          <w:p w14:paraId="35721BEE" w14:textId="77777777" w:rsidR="00B85E99" w:rsidRPr="00B85E99" w:rsidRDefault="00B85E99" w:rsidP="00B85E99">
            <w:pPr>
              <w:rPr>
                <w:b/>
                <w:bCs/>
              </w:rPr>
            </w:pPr>
            <w:r w:rsidRPr="00B85E99">
              <w:rPr>
                <w:b/>
                <w:bCs/>
              </w:rPr>
              <w:t>Vraagnr.</w:t>
            </w:r>
          </w:p>
        </w:tc>
        <w:tc>
          <w:tcPr>
            <w:tcW w:w="7082" w:type="dxa"/>
            <w:shd w:val="clear" w:color="auto" w:fill="E7E6E6" w:themeFill="background2"/>
          </w:tcPr>
          <w:p w14:paraId="75A640CA" w14:textId="77777777" w:rsidR="00B85E99" w:rsidRPr="000A159A" w:rsidRDefault="00B85E99" w:rsidP="003A3C1B">
            <w:pPr>
              <w:rPr>
                <w:b/>
                <w:bCs/>
              </w:rPr>
            </w:pPr>
            <w:r w:rsidRPr="000A159A">
              <w:rPr>
                <w:b/>
                <w:bCs/>
              </w:rPr>
              <w:t>Toelichting</w:t>
            </w:r>
          </w:p>
        </w:tc>
      </w:tr>
      <w:tr w:rsidR="005406BB" w:rsidRPr="000A159A" w14:paraId="225ACCEE" w14:textId="77777777" w:rsidTr="404F91F7">
        <w:tc>
          <w:tcPr>
            <w:tcW w:w="1980" w:type="dxa"/>
            <w:shd w:val="clear" w:color="auto" w:fill="auto"/>
          </w:tcPr>
          <w:p w14:paraId="07ED80BD" w14:textId="508A6411" w:rsidR="005406BB" w:rsidRPr="00B85E99" w:rsidRDefault="00693984" w:rsidP="00B85E99">
            <w:pPr>
              <w:rPr>
                <w:b/>
                <w:bCs/>
              </w:rPr>
            </w:pPr>
            <w:r>
              <w:rPr>
                <w:b/>
                <w:bCs/>
              </w:rPr>
              <w:t>6.1</w:t>
            </w:r>
          </w:p>
        </w:tc>
        <w:tc>
          <w:tcPr>
            <w:tcW w:w="7082" w:type="dxa"/>
            <w:shd w:val="clear" w:color="auto" w:fill="auto"/>
          </w:tcPr>
          <w:p w14:paraId="3D709040" w14:textId="7E4FD816" w:rsidR="00693984" w:rsidRPr="00693984" w:rsidRDefault="007C2CA8" w:rsidP="00606381">
            <w:r>
              <w:t>Het gaat bij deze vraag om het</w:t>
            </w:r>
            <w:r w:rsidR="00606381">
              <w:t xml:space="preserve"> deel van de (onderzoeks)gegevens die je na afloop van het onderzoek wilt archiveren.</w:t>
            </w:r>
          </w:p>
        </w:tc>
      </w:tr>
      <w:tr w:rsidR="00046539" w:rsidRPr="000A159A" w14:paraId="55DC323F" w14:textId="77777777" w:rsidTr="404F91F7">
        <w:tc>
          <w:tcPr>
            <w:tcW w:w="1980" w:type="dxa"/>
            <w:shd w:val="clear" w:color="auto" w:fill="auto"/>
          </w:tcPr>
          <w:p w14:paraId="3E43AB46" w14:textId="67EDC043" w:rsidR="00046539" w:rsidRDefault="00046539" w:rsidP="00B85E99">
            <w:pPr>
              <w:rPr>
                <w:b/>
                <w:bCs/>
              </w:rPr>
            </w:pPr>
            <w:r>
              <w:rPr>
                <w:b/>
                <w:bCs/>
              </w:rPr>
              <w:t>6.2</w:t>
            </w:r>
          </w:p>
        </w:tc>
        <w:tc>
          <w:tcPr>
            <w:tcW w:w="7082" w:type="dxa"/>
            <w:shd w:val="clear" w:color="auto" w:fill="auto"/>
          </w:tcPr>
          <w:p w14:paraId="2FADF4C1" w14:textId="7B11282F" w:rsidR="00A16D46" w:rsidRDefault="4BB31053" w:rsidP="003A3C1B">
            <w:pPr>
              <w:rPr>
                <w:rStyle w:val="Hyperlink"/>
                <w:color w:val="auto"/>
                <w:u w:val="none"/>
              </w:rPr>
            </w:pPr>
            <w:r>
              <w:t xml:space="preserve">Hogeschool Leiden hanteert de </w:t>
            </w:r>
            <w:r w:rsidR="38CD8CFA" w:rsidRPr="009C353E">
              <w:t>Selectielijst VH</w:t>
            </w:r>
            <w:r w:rsidR="38CD8CFA" w:rsidRPr="404F91F7">
              <w:rPr>
                <w:rStyle w:val="Hyperlink"/>
                <w:u w:val="none"/>
              </w:rPr>
              <w:t xml:space="preserve"> </w:t>
            </w:r>
            <w:r w:rsidR="38CD8CFA" w:rsidRPr="404F91F7">
              <w:rPr>
                <w:rStyle w:val="Hyperlink"/>
                <w:color w:val="auto"/>
                <w:u w:val="none"/>
              </w:rPr>
              <w:t>als</w:t>
            </w:r>
            <w:r w:rsidR="7E83ED2C" w:rsidRPr="404F91F7">
              <w:rPr>
                <w:rStyle w:val="Hyperlink"/>
                <w:color w:val="auto"/>
                <w:u w:val="none"/>
              </w:rPr>
              <w:t xml:space="preserve"> leidraad</w:t>
            </w:r>
            <w:r w:rsidR="4D732A6D" w:rsidRPr="404F91F7">
              <w:rPr>
                <w:rStyle w:val="Hyperlink"/>
                <w:color w:val="auto"/>
                <w:u w:val="none"/>
              </w:rPr>
              <w:t xml:space="preserve"> voor het vaststellen van bewaar- en vernietigingstermijnen </w:t>
            </w:r>
            <w:r w:rsidR="456BB280" w:rsidRPr="404F91F7">
              <w:rPr>
                <w:rStyle w:val="Hyperlink"/>
                <w:color w:val="auto"/>
                <w:u w:val="none"/>
              </w:rPr>
              <w:t>van persoonsgegevens of data.</w:t>
            </w:r>
            <w:r w:rsidRPr="404F91F7">
              <w:rPr>
                <w:rStyle w:val="Hyperlink"/>
                <w:color w:val="auto"/>
                <w:u w:val="none"/>
              </w:rPr>
              <w:t xml:space="preserve"> In deze selectielijst staat dat de onderzoeksgegevens dienen te worden vernietigd direct na het vervallen van het belang</w:t>
            </w:r>
            <w:r w:rsidR="35C5F6C9" w:rsidRPr="404F91F7">
              <w:rPr>
                <w:rStyle w:val="Hyperlink"/>
                <w:color w:val="auto"/>
                <w:u w:val="none"/>
              </w:rPr>
              <w:t xml:space="preserve"> </w:t>
            </w:r>
            <w:r w:rsidR="35C5F6C9" w:rsidRPr="008357E4">
              <w:rPr>
                <w:rStyle w:val="Hyperlink"/>
                <w:color w:val="auto"/>
              </w:rPr>
              <w:t>(</w:t>
            </w:r>
            <w:r w:rsidR="4353C089" w:rsidRPr="008357E4">
              <w:rPr>
                <w:rStyle w:val="Hyperlink"/>
                <w:color w:val="auto"/>
                <w:u w:val="none"/>
              </w:rPr>
              <w:t>S</w:t>
            </w:r>
            <w:r w:rsidR="4353C089" w:rsidRPr="404F91F7">
              <w:rPr>
                <w:rStyle w:val="Hyperlink"/>
                <w:color w:val="auto"/>
                <w:u w:val="none"/>
              </w:rPr>
              <w:t>electielijst: tab Onderwijs en Onderzoek, procesnummer 68: Het opzetten en uitvoeren van een onderzoeksproject)</w:t>
            </w:r>
          </w:p>
          <w:p w14:paraId="3E174399" w14:textId="77777777" w:rsidR="00436017" w:rsidRDefault="00436017" w:rsidP="003A3C1B">
            <w:pPr>
              <w:rPr>
                <w:rStyle w:val="Hyperlink"/>
                <w:color w:val="auto"/>
                <w:u w:val="none"/>
              </w:rPr>
            </w:pPr>
          </w:p>
          <w:p w14:paraId="420BB8FF" w14:textId="0C41FBB8" w:rsidR="00A16D46" w:rsidRDefault="4BB31053" w:rsidP="003A3C1B">
            <w:pPr>
              <w:rPr>
                <w:rStyle w:val="Hyperlink"/>
                <w:color w:val="auto"/>
                <w:u w:val="none"/>
              </w:rPr>
            </w:pPr>
            <w:r w:rsidRPr="404F91F7">
              <w:rPr>
                <w:rStyle w:val="Hyperlink"/>
                <w:color w:val="auto"/>
                <w:u w:val="none"/>
              </w:rPr>
              <w:t xml:space="preserve">Als hogeschool Leiden hanteren we een </w:t>
            </w:r>
            <w:r w:rsidRPr="404F91F7">
              <w:rPr>
                <w:rStyle w:val="Hyperlink"/>
                <w:b/>
                <w:bCs/>
                <w:color w:val="auto"/>
                <w:u w:val="none"/>
              </w:rPr>
              <w:t>maximale</w:t>
            </w:r>
            <w:r w:rsidRPr="404F91F7">
              <w:rPr>
                <w:rStyle w:val="Hyperlink"/>
                <w:color w:val="auto"/>
                <w:u w:val="none"/>
              </w:rPr>
              <w:t xml:space="preserve"> </w:t>
            </w:r>
            <w:r w:rsidR="2DF567F3" w:rsidRPr="404F91F7">
              <w:rPr>
                <w:rStyle w:val="Hyperlink"/>
                <w:color w:val="auto"/>
                <w:u w:val="none"/>
              </w:rPr>
              <w:t>archiveringstermijn</w:t>
            </w:r>
            <w:r w:rsidRPr="404F91F7">
              <w:rPr>
                <w:rStyle w:val="Hyperlink"/>
                <w:color w:val="auto"/>
                <w:u w:val="none"/>
              </w:rPr>
              <w:t xml:space="preserve"> </w:t>
            </w:r>
            <w:r w:rsidR="12CC9E0B" w:rsidRPr="404F91F7">
              <w:rPr>
                <w:rStyle w:val="Hyperlink"/>
                <w:color w:val="auto"/>
                <w:u w:val="none"/>
              </w:rPr>
              <w:t>van 10 jaar.</w:t>
            </w:r>
          </w:p>
          <w:p w14:paraId="210176F0" w14:textId="77777777" w:rsidR="001852B4" w:rsidRDefault="001852B4" w:rsidP="003A3C1B">
            <w:pPr>
              <w:rPr>
                <w:rStyle w:val="Hyperlink"/>
                <w:color w:val="auto"/>
                <w:u w:val="none"/>
              </w:rPr>
            </w:pPr>
          </w:p>
          <w:p w14:paraId="3DDDAD39" w14:textId="52078935" w:rsidR="001852B4" w:rsidRDefault="0097056D" w:rsidP="003A3C1B">
            <w:pPr>
              <w:rPr>
                <w:rStyle w:val="Hyperlink"/>
                <w:i/>
                <w:iCs/>
                <w:color w:val="auto"/>
                <w:u w:val="none"/>
              </w:rPr>
            </w:pPr>
            <w:r>
              <w:rPr>
                <w:rStyle w:val="Hyperlink"/>
                <w:i/>
                <w:iCs/>
                <w:color w:val="auto"/>
                <w:u w:val="none"/>
              </w:rPr>
              <w:t>Archivering digitale onderzoeksgegevens</w:t>
            </w:r>
          </w:p>
          <w:p w14:paraId="450E6F9A" w14:textId="378A2503" w:rsidR="004C3444" w:rsidRDefault="0097056D" w:rsidP="003A3C1B">
            <w:r>
              <w:rPr>
                <w:rStyle w:val="Hyperlink"/>
                <w:color w:val="auto"/>
                <w:u w:val="none"/>
              </w:rPr>
              <w:t>Hogeschool Leiden heeft (nog) geen archief voor de archivering van</w:t>
            </w:r>
            <w:r w:rsidR="00397055">
              <w:rPr>
                <w:rStyle w:val="Hyperlink"/>
                <w:color w:val="auto"/>
                <w:u w:val="none"/>
              </w:rPr>
              <w:t xml:space="preserve"> </w:t>
            </w:r>
            <w:r w:rsidR="00397055" w:rsidRPr="00397055">
              <w:rPr>
                <w:rStyle w:val="Hyperlink"/>
                <w:color w:val="auto"/>
              </w:rPr>
              <w:t>(digitale)</w:t>
            </w:r>
            <w:r w:rsidRPr="00397055">
              <w:rPr>
                <w:rStyle w:val="Hyperlink"/>
                <w:color w:val="auto"/>
                <w:u w:val="none"/>
              </w:rPr>
              <w:t xml:space="preserve"> </w:t>
            </w:r>
            <w:r>
              <w:rPr>
                <w:rStyle w:val="Hyperlink"/>
                <w:color w:val="auto"/>
                <w:u w:val="none"/>
              </w:rPr>
              <w:t xml:space="preserve">onderzoeksgegevens, voor het </w:t>
            </w:r>
            <w:r w:rsidR="00B10EA6">
              <w:rPr>
                <w:rStyle w:val="Hyperlink"/>
                <w:color w:val="auto"/>
                <w:u w:val="none"/>
              </w:rPr>
              <w:t xml:space="preserve">archiveren van digitale onderzoeksgegevens kun je momenteel gebruik maken van </w:t>
            </w:r>
            <w:r w:rsidR="00F6035D">
              <w:rPr>
                <w:rStyle w:val="Hyperlink"/>
                <w:color w:val="auto"/>
                <w:u w:val="none"/>
              </w:rPr>
              <w:t>de SharePoint.</w:t>
            </w:r>
          </w:p>
        </w:tc>
      </w:tr>
      <w:tr w:rsidR="005A4D87" w:rsidRPr="000A159A" w14:paraId="060C1B66" w14:textId="77777777" w:rsidTr="404F91F7">
        <w:tc>
          <w:tcPr>
            <w:tcW w:w="1980" w:type="dxa"/>
            <w:shd w:val="clear" w:color="auto" w:fill="auto"/>
          </w:tcPr>
          <w:p w14:paraId="03A69FE7" w14:textId="74F41893" w:rsidR="005A4D87" w:rsidRDefault="005A4D87" w:rsidP="00B85E99">
            <w:pPr>
              <w:rPr>
                <w:b/>
                <w:bCs/>
              </w:rPr>
            </w:pPr>
            <w:r>
              <w:rPr>
                <w:b/>
                <w:bCs/>
              </w:rPr>
              <w:t>6.3</w:t>
            </w:r>
          </w:p>
        </w:tc>
        <w:tc>
          <w:tcPr>
            <w:tcW w:w="7082" w:type="dxa"/>
            <w:shd w:val="clear" w:color="auto" w:fill="auto"/>
          </w:tcPr>
          <w:p w14:paraId="1989348B" w14:textId="071F9310" w:rsidR="00A65F0B" w:rsidRDefault="00A65F0B" w:rsidP="003A3C1B">
            <w:r>
              <w:t>Het gaat bij deze vraag om het deel van de (onderzoeks)gegevens die je na afloop van het onderzoek wilt publiceren</w:t>
            </w:r>
            <w:r w:rsidR="00EB5D7F">
              <w:t>.</w:t>
            </w:r>
            <w:r w:rsidR="00424ED1">
              <w:t xml:space="preserve"> Het publiceren van onderzoeksgegevens heeft de volgende voordelen:</w:t>
            </w:r>
          </w:p>
          <w:p w14:paraId="4467285A" w14:textId="50983C44" w:rsidR="00424ED1" w:rsidRDefault="00424ED1" w:rsidP="00424ED1">
            <w:pPr>
              <w:pStyle w:val="Lijstalinea"/>
              <w:numPr>
                <w:ilvl w:val="0"/>
                <w:numId w:val="8"/>
              </w:numPr>
            </w:pPr>
            <w:r>
              <w:t>Het vergroot de zichtbaarheid van de onderzoek</w:t>
            </w:r>
            <w:r w:rsidR="005563B2">
              <w:t>sgegevens</w:t>
            </w:r>
          </w:p>
          <w:p w14:paraId="4EF776D9" w14:textId="7D1C6692" w:rsidR="005563B2" w:rsidRDefault="005563B2" w:rsidP="00424ED1">
            <w:pPr>
              <w:pStyle w:val="Lijstalinea"/>
              <w:numPr>
                <w:ilvl w:val="0"/>
                <w:numId w:val="8"/>
              </w:numPr>
            </w:pPr>
            <w:r>
              <w:t>Het maakt de onderzoeksgegevens citeerbaar door het gebruik van Digital Object Identifiers (DOI)</w:t>
            </w:r>
          </w:p>
          <w:p w14:paraId="2A51252E" w14:textId="232BAC48" w:rsidR="005A4D87" w:rsidRDefault="005563B2" w:rsidP="003A3C1B">
            <w:pPr>
              <w:pStyle w:val="Lijstalinea"/>
              <w:numPr>
                <w:ilvl w:val="0"/>
                <w:numId w:val="8"/>
              </w:numPr>
            </w:pPr>
            <w:r>
              <w:t>Het stimuleert het hergebruik van de gegevens voor nieuwe onderzoeksvragen en verificatie van het onderzoek.</w:t>
            </w:r>
          </w:p>
        </w:tc>
      </w:tr>
      <w:tr w:rsidR="00217ED2" w:rsidRPr="000A159A" w14:paraId="45B29750" w14:textId="77777777" w:rsidTr="404F91F7">
        <w:tc>
          <w:tcPr>
            <w:tcW w:w="1980" w:type="dxa"/>
            <w:shd w:val="clear" w:color="auto" w:fill="auto"/>
          </w:tcPr>
          <w:p w14:paraId="56C70B5F" w14:textId="5CE56DF5" w:rsidR="00217ED2" w:rsidRDefault="00217ED2" w:rsidP="00B85E99">
            <w:pPr>
              <w:rPr>
                <w:b/>
                <w:bCs/>
              </w:rPr>
            </w:pPr>
            <w:r>
              <w:rPr>
                <w:b/>
                <w:bCs/>
              </w:rPr>
              <w:t>6.4</w:t>
            </w:r>
          </w:p>
        </w:tc>
        <w:tc>
          <w:tcPr>
            <w:tcW w:w="7082" w:type="dxa"/>
            <w:shd w:val="clear" w:color="auto" w:fill="auto"/>
          </w:tcPr>
          <w:p w14:paraId="5E45A118" w14:textId="7EE92F24" w:rsidR="00774812" w:rsidRDefault="005563B2" w:rsidP="003A3C1B">
            <w:r>
              <w:t>Bij vraag 6.3 is vastgesteld welke onderzoeksgegevens beschikbaar worden gesteld. Vervolgens dien je een keuze te maken in welke data-repository je de gegevens wilt publiceren</w:t>
            </w:r>
            <w:r w:rsidR="00774812">
              <w:t>. Voor het publiceren van onderzoeksgegevens in een repository worden door hogeschool Leiden de volgende opties aangeboden:</w:t>
            </w:r>
          </w:p>
          <w:p w14:paraId="67374173" w14:textId="4051780A" w:rsidR="006970CA" w:rsidRDefault="006970CA" w:rsidP="006970CA">
            <w:pPr>
              <w:pStyle w:val="Lijstalinea"/>
              <w:numPr>
                <w:ilvl w:val="0"/>
                <w:numId w:val="11"/>
              </w:numPr>
            </w:pPr>
            <w:r>
              <w:t>Publicatie in de HBO-kennisbank d.m.v. SURFsharekit</w:t>
            </w:r>
          </w:p>
          <w:p w14:paraId="3B320220" w14:textId="4B9B4202" w:rsidR="006970CA" w:rsidRDefault="006970CA" w:rsidP="006970CA">
            <w:pPr>
              <w:pStyle w:val="Lijstalinea"/>
              <w:numPr>
                <w:ilvl w:val="0"/>
                <w:numId w:val="11"/>
              </w:numPr>
            </w:pPr>
            <w:r>
              <w:t>Publicatie in DANS Easy</w:t>
            </w:r>
          </w:p>
          <w:p w14:paraId="5064DF26" w14:textId="509628EE" w:rsidR="00A010B8" w:rsidRDefault="00A010B8" w:rsidP="006970CA">
            <w:pPr>
              <w:pStyle w:val="Lijstalinea"/>
              <w:numPr>
                <w:ilvl w:val="0"/>
                <w:numId w:val="11"/>
              </w:numPr>
            </w:pPr>
            <w:r>
              <w:t>Publicatie in een Domein-specifieke repository</w:t>
            </w:r>
          </w:p>
          <w:p w14:paraId="44D937AB" w14:textId="77777777" w:rsidR="006970CA" w:rsidRDefault="006970CA" w:rsidP="003A3C1B"/>
          <w:p w14:paraId="1732FAB5" w14:textId="69CAD4DA" w:rsidR="00586712" w:rsidRDefault="00586712" w:rsidP="003A3C1B">
            <w:pPr>
              <w:rPr>
                <w:u w:val="single"/>
              </w:rPr>
            </w:pPr>
            <w:r>
              <w:rPr>
                <w:u w:val="single"/>
              </w:rPr>
              <w:t>Publicatie in de HBO-kennisbank d.m.v. SURFsharekit</w:t>
            </w:r>
          </w:p>
          <w:p w14:paraId="7601EE0B" w14:textId="1393010B" w:rsidR="006A1682" w:rsidRPr="00955314" w:rsidRDefault="00955314" w:rsidP="003A3C1B">
            <w:r>
              <w:t xml:space="preserve">Met de nieuwe functionaliteit van SURFsharekit is het mogelijk om naast onderzoekspublicaties (als artikelen) </w:t>
            </w:r>
            <w:r w:rsidR="00710A40">
              <w:t>ook onderzoeksgegevens te publiceren in de HBO-kennisbank. Publicatie in deze repository is geschikt voor kleine hoeveelheden</w:t>
            </w:r>
            <w:r w:rsidR="006A1682">
              <w:t xml:space="preserve"> onderzoeksgegevens (maximale bestandsgrote van 2GB).</w:t>
            </w:r>
          </w:p>
          <w:p w14:paraId="72B3C55F" w14:textId="77777777" w:rsidR="00092D83" w:rsidRPr="00934F8E" w:rsidRDefault="00092D83" w:rsidP="00BF5245">
            <w:pPr>
              <w:rPr>
                <w:u w:val="single"/>
              </w:rPr>
            </w:pPr>
          </w:p>
          <w:p w14:paraId="5BD49B6B" w14:textId="77777777" w:rsidR="00092D83" w:rsidRDefault="00E50485" w:rsidP="00BF5245">
            <w:pPr>
              <w:rPr>
                <w:u w:val="single"/>
              </w:rPr>
            </w:pPr>
            <w:r w:rsidRPr="00934F8E">
              <w:rPr>
                <w:u w:val="single"/>
              </w:rPr>
              <w:t>Publicatie in DANS Easy</w:t>
            </w:r>
          </w:p>
          <w:p w14:paraId="07040CEB" w14:textId="57252F97" w:rsidR="00C518D5" w:rsidRDefault="00F46270" w:rsidP="00BF5245">
            <w:r>
              <w:t xml:space="preserve">Publicatie in DANS Easy is geschikt </w:t>
            </w:r>
            <w:r w:rsidR="005E4B15">
              <w:t>voor grotere hoeveelheden onderzoeksgegevens,</w:t>
            </w:r>
            <w:r w:rsidR="00C518D5">
              <w:t xml:space="preserve"> het aanleveren van onderzoeksgegevens tot 50GB is </w:t>
            </w:r>
            <w:r w:rsidR="009236FE">
              <w:t>gratis</w:t>
            </w:r>
            <w:r w:rsidR="00C518D5">
              <w:t xml:space="preserve"> in DANS Easy</w:t>
            </w:r>
            <w:r w:rsidR="009236FE">
              <w:t>.</w:t>
            </w:r>
          </w:p>
          <w:p w14:paraId="0DFB663F" w14:textId="77777777" w:rsidR="00C518D5" w:rsidRDefault="00C518D5" w:rsidP="00BF5245"/>
          <w:p w14:paraId="27C682C5" w14:textId="77777777" w:rsidR="00934F8E" w:rsidRDefault="000563F1" w:rsidP="00BF5245">
            <w:r>
              <w:t>De HBO-kennisbank en DANS Easy zijn beide generieke data-repositories. Wanneer deze generieke repositories niet volstaan voor</w:t>
            </w:r>
            <w:r w:rsidR="00E07832">
              <w:t xml:space="preserve"> het onderzoeksproject kan er gebruik worden gemaakt van een domeinspecifieke repository. Voor het selecteren van een </w:t>
            </w:r>
            <w:r w:rsidR="00E07832">
              <w:lastRenderedPageBreak/>
              <w:t xml:space="preserve">domeinspecifieke repository kan gebruik worden gemaakt van </w:t>
            </w:r>
            <w:hyperlink r:id="rId15" w:history="1">
              <w:r w:rsidR="00E07832" w:rsidRPr="00774812">
                <w:rPr>
                  <w:rStyle w:val="Hyperlink"/>
                </w:rPr>
                <w:t>Re3data.org</w:t>
              </w:r>
            </w:hyperlink>
            <w:r w:rsidR="00E07832">
              <w:t>.</w:t>
            </w:r>
          </w:p>
          <w:p w14:paraId="05FEAFAC" w14:textId="77777777" w:rsidR="00A010B8" w:rsidRDefault="00A010B8" w:rsidP="00BF5245"/>
          <w:p w14:paraId="2D0C234A" w14:textId="37B7D352" w:rsidR="00A010B8" w:rsidRPr="00A010B8" w:rsidRDefault="00A010B8" w:rsidP="00BF5245">
            <w:pPr>
              <w:rPr>
                <w:i/>
                <w:iCs/>
              </w:rPr>
            </w:pPr>
            <w:r>
              <w:rPr>
                <w:i/>
                <w:iCs/>
              </w:rPr>
              <w:t>Neem contact op met een datasteward</w:t>
            </w:r>
            <w:r w:rsidR="00D86D86">
              <w:rPr>
                <w:i/>
                <w:iCs/>
              </w:rPr>
              <w:t xml:space="preserve"> van de hogeschool wanneer je onderzoeksgegevens wilt publiceren, zij bieden ondersteuning bij het verdere publicatieproces.</w:t>
            </w:r>
          </w:p>
        </w:tc>
      </w:tr>
    </w:tbl>
    <w:p w14:paraId="426EA26A" w14:textId="77777777" w:rsidR="00B85E99" w:rsidRDefault="00B85E99" w:rsidP="00B85E99"/>
    <w:p w14:paraId="5D4694BC" w14:textId="77C4CB68" w:rsidR="00B85E99" w:rsidRDefault="00B85E99" w:rsidP="00606AF3">
      <w:pPr>
        <w:rPr>
          <w:b/>
          <w:bCs/>
        </w:rPr>
      </w:pPr>
    </w:p>
    <w:p w14:paraId="61DDB99A" w14:textId="77777777" w:rsidR="00B85E99" w:rsidRPr="00606AF3" w:rsidRDefault="00B85E99" w:rsidP="00606AF3">
      <w:pPr>
        <w:rPr>
          <w:b/>
          <w:bCs/>
        </w:rPr>
      </w:pPr>
    </w:p>
    <w:tbl>
      <w:tblPr>
        <w:tblStyle w:val="Tabelraster"/>
        <w:tblW w:w="0" w:type="auto"/>
        <w:tblCellMar>
          <w:top w:w="108" w:type="dxa"/>
        </w:tblCellMar>
        <w:tblLook w:val="04A0" w:firstRow="1" w:lastRow="0" w:firstColumn="1" w:lastColumn="0" w:noHBand="0" w:noVBand="1"/>
      </w:tblPr>
      <w:tblGrid>
        <w:gridCol w:w="1980"/>
        <w:gridCol w:w="7082"/>
      </w:tblGrid>
      <w:tr w:rsidR="0059602B" w:rsidRPr="00A26321" w14:paraId="094991EC" w14:textId="77777777" w:rsidTr="404F91F7">
        <w:trPr>
          <w:cantSplit/>
        </w:trPr>
        <w:tc>
          <w:tcPr>
            <w:tcW w:w="1980" w:type="dxa"/>
          </w:tcPr>
          <w:p w14:paraId="51D85D0E" w14:textId="77777777" w:rsidR="0059602B" w:rsidRDefault="0059602B" w:rsidP="00425D0E">
            <w:pPr>
              <w:spacing w:after="240"/>
              <w:rPr>
                <w:rFonts w:cstheme="minorHAnsi"/>
                <w:b/>
                <w:bCs/>
                <w:szCs w:val="20"/>
              </w:rPr>
            </w:pPr>
            <w:r>
              <w:rPr>
                <w:rFonts w:cstheme="minorHAnsi"/>
                <w:b/>
                <w:bCs/>
                <w:szCs w:val="20"/>
              </w:rPr>
              <w:t>6</w:t>
            </w:r>
            <w:r>
              <w:rPr>
                <w:b/>
                <w:bCs/>
              </w:rPr>
              <w:t>.5</w:t>
            </w:r>
          </w:p>
        </w:tc>
        <w:tc>
          <w:tcPr>
            <w:tcW w:w="7082" w:type="dxa"/>
          </w:tcPr>
          <w:p w14:paraId="46BE3023" w14:textId="042473C0" w:rsidR="00572B54" w:rsidRPr="00D34506" w:rsidRDefault="00572B54" w:rsidP="00D34506">
            <w:pPr>
              <w:pStyle w:val="Geenafstand"/>
              <w:rPr>
                <w:rStyle w:val="normaltextrun"/>
              </w:rPr>
            </w:pPr>
            <w:r>
              <w:t>De voorwaarden voor het hergebruik van de te publiceren gegevens leg je vast door middel van een publicatievorm (open of restricted access) en door middel van een data-licentie. Geef bij deze vraag aan welke data-licentie van toepassing is op de te publiceren onderzoeksgegevens.</w:t>
            </w:r>
          </w:p>
        </w:tc>
      </w:tr>
      <w:tr w:rsidR="0059602B" w:rsidRPr="00823235" w14:paraId="05DC916C" w14:textId="77777777" w:rsidTr="404F91F7">
        <w:trPr>
          <w:cantSplit/>
        </w:trPr>
        <w:tc>
          <w:tcPr>
            <w:tcW w:w="1980" w:type="dxa"/>
          </w:tcPr>
          <w:p w14:paraId="666FD117" w14:textId="3DB76336" w:rsidR="0059602B" w:rsidRDefault="0059602B" w:rsidP="00425D0E">
            <w:pPr>
              <w:spacing w:after="240"/>
              <w:rPr>
                <w:rFonts w:cstheme="minorHAnsi"/>
                <w:b/>
                <w:bCs/>
                <w:szCs w:val="20"/>
              </w:rPr>
            </w:pPr>
            <w:r>
              <w:rPr>
                <w:rFonts w:cstheme="minorHAnsi"/>
                <w:b/>
                <w:bCs/>
                <w:szCs w:val="20"/>
              </w:rPr>
              <w:t>6.</w:t>
            </w:r>
            <w:r w:rsidR="00E55578">
              <w:rPr>
                <w:rFonts w:cstheme="minorHAnsi"/>
                <w:b/>
                <w:bCs/>
                <w:szCs w:val="20"/>
              </w:rPr>
              <w:t>7</w:t>
            </w:r>
          </w:p>
        </w:tc>
        <w:tc>
          <w:tcPr>
            <w:tcW w:w="7082" w:type="dxa"/>
          </w:tcPr>
          <w:p w14:paraId="43ED157D" w14:textId="573F9846" w:rsidR="00A602CC" w:rsidRDefault="00A602CC" w:rsidP="00D06277">
            <w:pPr>
              <w:rPr>
                <w:i/>
                <w:iCs/>
              </w:rPr>
            </w:pPr>
            <w:r>
              <w:rPr>
                <w:i/>
                <w:iCs/>
              </w:rPr>
              <w:t>HBO-kennisbank:</w:t>
            </w:r>
          </w:p>
          <w:p w14:paraId="726B512C" w14:textId="11C0B6FD" w:rsidR="00510765" w:rsidRPr="00572B54" w:rsidRDefault="00510765" w:rsidP="00D06277">
            <w:r>
              <w:t xml:space="preserve">Het publiceren van onderzoeksgegevens in de HBO-kennisbank is gratis. </w:t>
            </w:r>
          </w:p>
          <w:p w14:paraId="1944559B" w14:textId="77777777" w:rsidR="00A602CC" w:rsidRDefault="00A602CC" w:rsidP="00D06277"/>
          <w:p w14:paraId="00C52715" w14:textId="1298D1F8" w:rsidR="00A602CC" w:rsidRDefault="00A602CC" w:rsidP="00D06277">
            <w:pPr>
              <w:rPr>
                <w:i/>
                <w:iCs/>
              </w:rPr>
            </w:pPr>
            <w:r>
              <w:rPr>
                <w:i/>
                <w:iCs/>
              </w:rPr>
              <w:t>DANS Easy</w:t>
            </w:r>
          </w:p>
          <w:p w14:paraId="2F2A53C6" w14:textId="1805F9B9" w:rsidR="0059602B" w:rsidRPr="00FA4997" w:rsidRDefault="12356D1A" w:rsidP="00D06277">
            <w:pPr>
              <w:rPr>
                <w:rStyle w:val="normaltextrun"/>
              </w:rPr>
            </w:pPr>
            <w:r>
              <w:t>Publicatie van onderzoeksgegevens tot 50 GB is</w:t>
            </w:r>
            <w:r w:rsidR="09A6C1F2">
              <w:t xml:space="preserve"> gratis bij DANS Easy, voor publicaties groter dan 50 GB worden aanvullende kosten in rekening gebracht.</w:t>
            </w:r>
          </w:p>
        </w:tc>
      </w:tr>
    </w:tbl>
    <w:p w14:paraId="7663DC1B" w14:textId="6FFFEA5F" w:rsidR="007D6EF3" w:rsidRDefault="007D6EF3"/>
    <w:p w14:paraId="47CF3460" w14:textId="73191612" w:rsidR="007D6EF3" w:rsidRDefault="007D6EF3"/>
    <w:p w14:paraId="2470B085" w14:textId="12309B16" w:rsidR="007D6EF3" w:rsidRDefault="007D6EF3"/>
    <w:p w14:paraId="6DBA5A61" w14:textId="212A2EB4" w:rsidR="007D6EF3" w:rsidRDefault="007D6EF3"/>
    <w:p w14:paraId="6A4E85C8" w14:textId="616F340D" w:rsidR="007D6EF3" w:rsidRDefault="007D6EF3"/>
    <w:p w14:paraId="022CD43B" w14:textId="0CD6986E" w:rsidR="007D6EF3" w:rsidRDefault="007D6EF3"/>
    <w:p w14:paraId="1FA261E6" w14:textId="339265ED" w:rsidR="007D6EF3" w:rsidRDefault="007D6EF3"/>
    <w:p w14:paraId="125CF43A" w14:textId="13121CF8" w:rsidR="007D6EF3" w:rsidRDefault="007D6EF3"/>
    <w:p w14:paraId="38EE014A" w14:textId="1DB45601" w:rsidR="007D6EF3" w:rsidRDefault="007D6EF3"/>
    <w:p w14:paraId="2A54258D" w14:textId="79316D1C" w:rsidR="007D6EF3" w:rsidRDefault="007D6EF3"/>
    <w:p w14:paraId="46D0DD54" w14:textId="77777777" w:rsidR="00F82120" w:rsidRPr="007D6EF3" w:rsidRDefault="00F82120" w:rsidP="007D6EF3">
      <w:pPr>
        <w:pStyle w:val="Geenafstand"/>
      </w:pPr>
    </w:p>
    <w:sectPr w:rsidR="00F82120" w:rsidRPr="007D6EF3">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E9D96" w14:textId="77777777" w:rsidR="00CF7161" w:rsidRDefault="00CF7161" w:rsidP="0059602B">
      <w:r>
        <w:separator/>
      </w:r>
    </w:p>
  </w:endnote>
  <w:endnote w:type="continuationSeparator" w:id="0">
    <w:p w14:paraId="179978A9" w14:textId="77777777" w:rsidR="00CF7161" w:rsidRDefault="00CF7161" w:rsidP="0059602B">
      <w:r>
        <w:continuationSeparator/>
      </w:r>
    </w:p>
  </w:endnote>
  <w:endnote w:type="continuationNotice" w:id="1">
    <w:p w14:paraId="7CC84259" w14:textId="77777777" w:rsidR="00CF7161" w:rsidRDefault="00CF71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4EBB" w14:textId="1D968C6B" w:rsidR="0059602B" w:rsidRDefault="0059602B" w:rsidP="0059602B">
    <w:pPr>
      <w:pStyle w:val="Voettekst"/>
      <w:tabs>
        <w:tab w:val="clear" w:pos="4536"/>
        <w:tab w:val="clear" w:pos="9072"/>
        <w:tab w:val="left" w:pos="2231"/>
      </w:tabs>
    </w:pPr>
    <w:r w:rsidRPr="00966E22">
      <w:rPr>
        <w:sz w:val="16"/>
        <w:szCs w:val="16"/>
      </w:rPr>
      <w:tab/>
    </w:r>
    <w:r w:rsidRPr="00966E22">
      <w:rPr>
        <w:sz w:val="16"/>
        <w:szCs w:val="16"/>
      </w:rPr>
      <w:tab/>
    </w:r>
    <w:sdt>
      <w:sdtPr>
        <w:rPr>
          <w:sz w:val="16"/>
          <w:szCs w:val="16"/>
        </w:rPr>
        <w:id w:val="-571042232"/>
        <w:docPartObj>
          <w:docPartGallery w:val="Page Numbers (Bottom of Page)"/>
          <w:docPartUnique/>
        </w:docPartObj>
      </w:sdtPr>
      <w:sdtContent>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7D6EF3">
          <w:rPr>
            <w:sz w:val="16"/>
            <w:szCs w:val="16"/>
          </w:rPr>
          <w:t xml:space="preserve"> </w:t>
        </w:r>
        <w:r w:rsidRPr="00966E22">
          <w:rPr>
            <w:sz w:val="16"/>
            <w:szCs w:val="16"/>
          </w:rPr>
          <w:t>Format datamanagementplan Hogeschool Leiden</w:t>
        </w:r>
        <w:r w:rsidR="007D6EF3">
          <w:rPr>
            <w:sz w:val="16"/>
            <w:szCs w:val="16"/>
          </w:rPr>
          <w:tab/>
        </w:r>
        <w:r w:rsidR="007D6EF3">
          <w:rPr>
            <w:sz w:val="16"/>
            <w:szCs w:val="16"/>
          </w:rPr>
          <w:tab/>
        </w:r>
        <w:r w:rsidR="007D6EF3">
          <w:rPr>
            <w:sz w:val="16"/>
            <w:szCs w:val="16"/>
          </w:rPr>
          <w:tab/>
        </w:r>
        <w:r w:rsidR="007D6EF3">
          <w:rPr>
            <w:sz w:val="16"/>
            <w:szCs w:val="16"/>
          </w:rPr>
          <w:tab/>
        </w:r>
        <w:r w:rsidR="007D6EF3">
          <w:rPr>
            <w:sz w:val="16"/>
            <w:szCs w:val="16"/>
          </w:rPr>
          <w:tab/>
        </w:r>
        <w:r w:rsidR="007D6EF3">
          <w:rPr>
            <w:sz w:val="16"/>
            <w:szCs w:val="16"/>
          </w:rPr>
          <w:tab/>
        </w:r>
        <w:r w:rsidR="007D6EF3">
          <w:rPr>
            <w:sz w:val="16"/>
            <w:szCs w:val="16"/>
          </w:rPr>
          <w:tab/>
          <w:t xml:space="preserve"> </w:t>
        </w:r>
        <w:r w:rsidRPr="00966E22">
          <w:rPr>
            <w:sz w:val="16"/>
            <w:szCs w:val="16"/>
          </w:rPr>
          <w:t xml:space="preserve">Versie: </w:t>
        </w:r>
        <w:r w:rsidR="00A70DDA">
          <w:rPr>
            <w:sz w:val="16"/>
            <w:szCs w:val="16"/>
          </w:rPr>
          <w:t>januari 2023</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7D6EF3">
          <w:rPr>
            <w:sz w:val="16"/>
            <w:szCs w:val="16"/>
          </w:rPr>
          <w:tab/>
        </w:r>
        <w:r w:rsidR="007D6EF3">
          <w:rPr>
            <w:sz w:val="16"/>
            <w:szCs w:val="16"/>
          </w:rPr>
          <w:tab/>
        </w:r>
        <w:r w:rsidR="007D6EF3">
          <w:rPr>
            <w:sz w:val="16"/>
            <w:szCs w:val="16"/>
          </w:rPr>
          <w:tab/>
        </w:r>
        <w:r w:rsidR="007D6EF3">
          <w:rPr>
            <w:sz w:val="16"/>
            <w:szCs w:val="16"/>
          </w:rPr>
          <w:tab/>
        </w:r>
        <w:r w:rsidR="007D6EF3">
          <w:rPr>
            <w:sz w:val="16"/>
            <w:szCs w:val="16"/>
          </w:rPr>
          <w:tab/>
        </w:r>
        <w:r w:rsidR="007D6EF3">
          <w:rPr>
            <w:sz w:val="16"/>
            <w:szCs w:val="16"/>
          </w:rPr>
          <w:tab/>
        </w:r>
        <w:r w:rsidR="007D6EF3">
          <w:rPr>
            <w:sz w:val="16"/>
            <w:szCs w:val="16"/>
          </w:rPr>
          <w:tab/>
        </w:r>
        <w:r w:rsidR="007D6EF3">
          <w:rPr>
            <w:sz w:val="16"/>
            <w:szCs w:val="16"/>
          </w:rPr>
          <w:tab/>
        </w:r>
        <w:r w:rsidR="007D6EF3">
          <w:rPr>
            <w:sz w:val="16"/>
            <w:szCs w:val="16"/>
          </w:rPr>
          <w:tab/>
        </w:r>
        <w:r w:rsidR="007D6EF3">
          <w:rPr>
            <w:sz w:val="16"/>
            <w:szCs w:val="16"/>
          </w:rPr>
          <w:tab/>
        </w:r>
        <w:r w:rsidRPr="00966E22">
          <w:rPr>
            <w:sz w:val="16"/>
            <w:szCs w:val="16"/>
          </w:rPr>
          <w:fldChar w:fldCharType="begin"/>
        </w:r>
        <w:r w:rsidRPr="00966E22">
          <w:rPr>
            <w:sz w:val="16"/>
            <w:szCs w:val="16"/>
          </w:rPr>
          <w:instrText>PAGE   \* MERGEFORMAT</w:instrText>
        </w:r>
        <w:r w:rsidRPr="00966E22">
          <w:rPr>
            <w:sz w:val="16"/>
            <w:szCs w:val="16"/>
          </w:rPr>
          <w:fldChar w:fldCharType="separate"/>
        </w:r>
        <w:r>
          <w:rPr>
            <w:sz w:val="16"/>
            <w:szCs w:val="16"/>
          </w:rPr>
          <w:t>2</w:t>
        </w:r>
        <w:r w:rsidRPr="00966E22">
          <w:rPr>
            <w:sz w:val="16"/>
            <w:szCs w:val="16"/>
          </w:rPr>
          <w:fldChar w:fldCharType="end"/>
        </w:r>
        <w:r w:rsidRPr="00966E22">
          <w:rPr>
            <w:sz w:val="16"/>
            <w:szCs w:val="16"/>
          </w:rPr>
          <w:t>/</w:t>
        </w:r>
        <w:r w:rsidRPr="00966E22">
          <w:rPr>
            <w:sz w:val="16"/>
            <w:szCs w:val="16"/>
          </w:rPr>
          <w:fldChar w:fldCharType="begin"/>
        </w:r>
        <w:r w:rsidRPr="00966E22">
          <w:rPr>
            <w:sz w:val="16"/>
            <w:szCs w:val="16"/>
          </w:rPr>
          <w:instrText xml:space="preserve"> NUMPAGES   \* MERGEFORMAT </w:instrText>
        </w:r>
        <w:r w:rsidRPr="00966E22">
          <w:rPr>
            <w:sz w:val="16"/>
            <w:szCs w:val="16"/>
          </w:rPr>
          <w:fldChar w:fldCharType="separate"/>
        </w:r>
        <w:r>
          <w:rPr>
            <w:sz w:val="16"/>
            <w:szCs w:val="16"/>
          </w:rPr>
          <w:t>10</w:t>
        </w:r>
        <w:r w:rsidRPr="00966E22">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B45BE" w14:textId="77777777" w:rsidR="00CF7161" w:rsidRDefault="00CF7161" w:rsidP="0059602B">
      <w:r>
        <w:separator/>
      </w:r>
    </w:p>
  </w:footnote>
  <w:footnote w:type="continuationSeparator" w:id="0">
    <w:p w14:paraId="4CD2F35F" w14:textId="77777777" w:rsidR="00CF7161" w:rsidRDefault="00CF7161" w:rsidP="0059602B">
      <w:r>
        <w:continuationSeparator/>
      </w:r>
    </w:p>
  </w:footnote>
  <w:footnote w:type="continuationNotice" w:id="1">
    <w:p w14:paraId="56F7C373" w14:textId="77777777" w:rsidR="00CF7161" w:rsidRDefault="00CF71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0802F" w14:textId="543B4882" w:rsidR="0059602B" w:rsidRDefault="0059602B" w:rsidP="0059602B">
    <w:pPr>
      <w:pStyle w:val="Koptekst"/>
      <w:jc w:val="center"/>
    </w:pPr>
    <w:r w:rsidRPr="00DD1DF8">
      <w:rPr>
        <w:noProof/>
        <w:sz w:val="18"/>
        <w:lang w:eastAsia="nl-NL"/>
      </w:rPr>
      <w:drawing>
        <wp:anchor distT="0" distB="0" distL="114300" distR="114300" simplePos="0" relativeHeight="251658240" behindDoc="0" locked="0" layoutInCell="1" allowOverlap="1" wp14:anchorId="76E907F5" wp14:editId="5319A7BB">
          <wp:simplePos x="0" y="0"/>
          <wp:positionH relativeFrom="column">
            <wp:posOffset>5609655</wp:posOffset>
          </wp:positionH>
          <wp:positionV relativeFrom="paragraph">
            <wp:posOffset>-232848</wp:posOffset>
          </wp:positionV>
          <wp:extent cx="864870" cy="987425"/>
          <wp:effectExtent l="0" t="0" r="0" b="3175"/>
          <wp:wrapSquare wrapText="bothSides"/>
          <wp:docPr id="2" name="Picture 5" descr="/Users/Robert/Desktop/Logo HL 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Robert/Desktop/Logo HL 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870" cy="987425"/>
                  </a:xfrm>
                  <a:prstGeom prst="rect">
                    <a:avLst/>
                  </a:prstGeom>
                  <a:noFill/>
                  <a:ln>
                    <a:noFill/>
                  </a:ln>
                </pic:spPr>
              </pic:pic>
            </a:graphicData>
          </a:graphic>
          <wp14:sizeRelH relativeFrom="page">
            <wp14:pctWidth>0</wp14:pctWidth>
          </wp14:sizeRelH>
          <wp14:sizeRelV relativeFrom="page">
            <wp14:pctHeight>0</wp14:pctHeight>
          </wp14:sizeRelV>
        </wp:anchor>
      </w:drawing>
    </w:r>
    <w:r>
      <w:t>Datamanagementplan Hogeschool Leiden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3759F"/>
    <w:multiLevelType w:val="hybridMultilevel"/>
    <w:tmpl w:val="D40095A8"/>
    <w:lvl w:ilvl="0" w:tplc="8E6EA2B0">
      <w:start w:val="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A1634C"/>
    <w:multiLevelType w:val="multilevel"/>
    <w:tmpl w:val="52E0C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4A21B6"/>
    <w:multiLevelType w:val="hybridMultilevel"/>
    <w:tmpl w:val="F3DCC426"/>
    <w:lvl w:ilvl="0" w:tplc="5FBA0144">
      <w:start w:val="6"/>
      <w:numFmt w:val="bullet"/>
      <w:lvlText w:val="-"/>
      <w:lvlJc w:val="left"/>
      <w:pPr>
        <w:ind w:left="720" w:hanging="360"/>
      </w:pPr>
      <w:rPr>
        <w:rFonts w:ascii="Verdana" w:eastAsia="Times New Roman" w:hAnsi="Verdana"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E47616"/>
    <w:multiLevelType w:val="hybridMultilevel"/>
    <w:tmpl w:val="35AC8A8C"/>
    <w:lvl w:ilvl="0" w:tplc="6FF23420">
      <w:start w:val="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CD139BC"/>
    <w:multiLevelType w:val="hybridMultilevel"/>
    <w:tmpl w:val="4E465F2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17E1202"/>
    <w:multiLevelType w:val="hybridMultilevel"/>
    <w:tmpl w:val="F7FABF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57532FD"/>
    <w:multiLevelType w:val="hybridMultilevel"/>
    <w:tmpl w:val="60E4825A"/>
    <w:lvl w:ilvl="0" w:tplc="5478D5D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81009EC"/>
    <w:multiLevelType w:val="multilevel"/>
    <w:tmpl w:val="C97AF8D0"/>
    <w:lvl w:ilvl="0">
      <w:start w:val="1"/>
      <w:numFmt w:val="decimal"/>
      <w:pStyle w:val="Kop2"/>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43B940BB"/>
    <w:multiLevelType w:val="hybridMultilevel"/>
    <w:tmpl w:val="1B9470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83F22BE"/>
    <w:multiLevelType w:val="hybridMultilevel"/>
    <w:tmpl w:val="81BEF55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67E332F5"/>
    <w:multiLevelType w:val="hybridMultilevel"/>
    <w:tmpl w:val="37F40A6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BEE1E4E"/>
    <w:multiLevelType w:val="hybridMultilevel"/>
    <w:tmpl w:val="1F0EBB74"/>
    <w:lvl w:ilvl="0" w:tplc="67AC908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62144894">
    <w:abstractNumId w:val="7"/>
  </w:num>
  <w:num w:numId="2" w16cid:durableId="1348369070">
    <w:abstractNumId w:val="5"/>
  </w:num>
  <w:num w:numId="3" w16cid:durableId="1203598189">
    <w:abstractNumId w:val="1"/>
    <w:lvlOverride w:ilvl="0">
      <w:startOverride w:val="1"/>
    </w:lvlOverride>
  </w:num>
  <w:num w:numId="4" w16cid:durableId="1310667718">
    <w:abstractNumId w:val="2"/>
  </w:num>
  <w:num w:numId="5" w16cid:durableId="1179465146">
    <w:abstractNumId w:val="11"/>
  </w:num>
  <w:num w:numId="6" w16cid:durableId="455032186">
    <w:abstractNumId w:val="8"/>
  </w:num>
  <w:num w:numId="7" w16cid:durableId="138812490">
    <w:abstractNumId w:val="10"/>
  </w:num>
  <w:num w:numId="8" w16cid:durableId="1633899026">
    <w:abstractNumId w:val="3"/>
  </w:num>
  <w:num w:numId="9" w16cid:durableId="2033333015">
    <w:abstractNumId w:val="0"/>
  </w:num>
  <w:num w:numId="10" w16cid:durableId="581645256">
    <w:abstractNumId w:val="9"/>
  </w:num>
  <w:num w:numId="11" w16cid:durableId="2108382294">
    <w:abstractNumId w:val="4"/>
  </w:num>
  <w:num w:numId="12" w16cid:durableId="20213511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9F2"/>
    <w:rsid w:val="00005D4C"/>
    <w:rsid w:val="00007D7E"/>
    <w:rsid w:val="00010EBD"/>
    <w:rsid w:val="00011503"/>
    <w:rsid w:val="0001528E"/>
    <w:rsid w:val="000163E9"/>
    <w:rsid w:val="00016E4B"/>
    <w:rsid w:val="00022EFA"/>
    <w:rsid w:val="0002639A"/>
    <w:rsid w:val="00027545"/>
    <w:rsid w:val="000302D4"/>
    <w:rsid w:val="00034D57"/>
    <w:rsid w:val="00035464"/>
    <w:rsid w:val="00035951"/>
    <w:rsid w:val="00035C5B"/>
    <w:rsid w:val="0003774F"/>
    <w:rsid w:val="00041B31"/>
    <w:rsid w:val="00046539"/>
    <w:rsid w:val="00046A06"/>
    <w:rsid w:val="000514C7"/>
    <w:rsid w:val="000563F1"/>
    <w:rsid w:val="00060CCC"/>
    <w:rsid w:val="000622CF"/>
    <w:rsid w:val="000649E4"/>
    <w:rsid w:val="000726FD"/>
    <w:rsid w:val="00075752"/>
    <w:rsid w:val="00080DF7"/>
    <w:rsid w:val="00084145"/>
    <w:rsid w:val="00084535"/>
    <w:rsid w:val="000854FA"/>
    <w:rsid w:val="0008724B"/>
    <w:rsid w:val="00090224"/>
    <w:rsid w:val="00090C8E"/>
    <w:rsid w:val="00092D83"/>
    <w:rsid w:val="00093742"/>
    <w:rsid w:val="0009724C"/>
    <w:rsid w:val="000A159A"/>
    <w:rsid w:val="000A1970"/>
    <w:rsid w:val="000B1BCA"/>
    <w:rsid w:val="000B7BC2"/>
    <w:rsid w:val="000C055E"/>
    <w:rsid w:val="000C2242"/>
    <w:rsid w:val="000C650A"/>
    <w:rsid w:val="000C7B23"/>
    <w:rsid w:val="000D1135"/>
    <w:rsid w:val="000D39F2"/>
    <w:rsid w:val="000D74FB"/>
    <w:rsid w:val="000E653F"/>
    <w:rsid w:val="000F2CA1"/>
    <w:rsid w:val="000F44BC"/>
    <w:rsid w:val="00105ACC"/>
    <w:rsid w:val="001108BE"/>
    <w:rsid w:val="00113C8D"/>
    <w:rsid w:val="001172A8"/>
    <w:rsid w:val="00117FB6"/>
    <w:rsid w:val="0012124A"/>
    <w:rsid w:val="00122469"/>
    <w:rsid w:val="0012562A"/>
    <w:rsid w:val="0013434E"/>
    <w:rsid w:val="00135BA7"/>
    <w:rsid w:val="00137E12"/>
    <w:rsid w:val="00142D09"/>
    <w:rsid w:val="0014554B"/>
    <w:rsid w:val="00145DA7"/>
    <w:rsid w:val="00147B28"/>
    <w:rsid w:val="0015475D"/>
    <w:rsid w:val="00155D8A"/>
    <w:rsid w:val="0016050F"/>
    <w:rsid w:val="00172382"/>
    <w:rsid w:val="00174042"/>
    <w:rsid w:val="001852B4"/>
    <w:rsid w:val="00185406"/>
    <w:rsid w:val="00197C6F"/>
    <w:rsid w:val="001A7A21"/>
    <w:rsid w:val="001B0F3C"/>
    <w:rsid w:val="001B3836"/>
    <w:rsid w:val="001B39D6"/>
    <w:rsid w:val="001B41F2"/>
    <w:rsid w:val="001B4767"/>
    <w:rsid w:val="001B543A"/>
    <w:rsid w:val="001B7E59"/>
    <w:rsid w:val="001C1FCE"/>
    <w:rsid w:val="001C7EC2"/>
    <w:rsid w:val="001D270D"/>
    <w:rsid w:val="001D2B63"/>
    <w:rsid w:val="001D3044"/>
    <w:rsid w:val="001E1A25"/>
    <w:rsid w:val="001E28D3"/>
    <w:rsid w:val="001E5E19"/>
    <w:rsid w:val="001E6D3E"/>
    <w:rsid w:val="001F4C31"/>
    <w:rsid w:val="001F6A86"/>
    <w:rsid w:val="00200099"/>
    <w:rsid w:val="0020045E"/>
    <w:rsid w:val="00201812"/>
    <w:rsid w:val="0020232B"/>
    <w:rsid w:val="00203B85"/>
    <w:rsid w:val="002048A2"/>
    <w:rsid w:val="00207D67"/>
    <w:rsid w:val="00207E6B"/>
    <w:rsid w:val="00210F87"/>
    <w:rsid w:val="002136C9"/>
    <w:rsid w:val="00214824"/>
    <w:rsid w:val="002150AB"/>
    <w:rsid w:val="00217ED2"/>
    <w:rsid w:val="00221454"/>
    <w:rsid w:val="002214FA"/>
    <w:rsid w:val="0023099C"/>
    <w:rsid w:val="00235178"/>
    <w:rsid w:val="002353FA"/>
    <w:rsid w:val="00237516"/>
    <w:rsid w:val="00237899"/>
    <w:rsid w:val="00241F4E"/>
    <w:rsid w:val="0024272E"/>
    <w:rsid w:val="00244637"/>
    <w:rsid w:val="0025503F"/>
    <w:rsid w:val="0025512F"/>
    <w:rsid w:val="00260637"/>
    <w:rsid w:val="002609CE"/>
    <w:rsid w:val="0026112D"/>
    <w:rsid w:val="002615C8"/>
    <w:rsid w:val="00262E94"/>
    <w:rsid w:val="00265F7C"/>
    <w:rsid w:val="00271280"/>
    <w:rsid w:val="00271E57"/>
    <w:rsid w:val="00272012"/>
    <w:rsid w:val="00275263"/>
    <w:rsid w:val="00276978"/>
    <w:rsid w:val="00280D4D"/>
    <w:rsid w:val="00283E85"/>
    <w:rsid w:val="002849AC"/>
    <w:rsid w:val="002865F6"/>
    <w:rsid w:val="00290655"/>
    <w:rsid w:val="00293419"/>
    <w:rsid w:val="002A3D4D"/>
    <w:rsid w:val="002A48B7"/>
    <w:rsid w:val="002A69D9"/>
    <w:rsid w:val="002B5A9D"/>
    <w:rsid w:val="002C34EA"/>
    <w:rsid w:val="002C3F24"/>
    <w:rsid w:val="002C5281"/>
    <w:rsid w:val="002D0D2C"/>
    <w:rsid w:val="002D2D73"/>
    <w:rsid w:val="002D484F"/>
    <w:rsid w:val="002E324D"/>
    <w:rsid w:val="002E414B"/>
    <w:rsid w:val="002E53ED"/>
    <w:rsid w:val="002E5C5E"/>
    <w:rsid w:val="002F03F4"/>
    <w:rsid w:val="002F111E"/>
    <w:rsid w:val="002F6DBA"/>
    <w:rsid w:val="0030192A"/>
    <w:rsid w:val="0030446C"/>
    <w:rsid w:val="00311BE0"/>
    <w:rsid w:val="0031262F"/>
    <w:rsid w:val="003137F5"/>
    <w:rsid w:val="00314DBA"/>
    <w:rsid w:val="00314ED1"/>
    <w:rsid w:val="0032254A"/>
    <w:rsid w:val="0032315D"/>
    <w:rsid w:val="00325BEE"/>
    <w:rsid w:val="003260E0"/>
    <w:rsid w:val="0034171D"/>
    <w:rsid w:val="0034366B"/>
    <w:rsid w:val="00344F5A"/>
    <w:rsid w:val="0035129B"/>
    <w:rsid w:val="0035198A"/>
    <w:rsid w:val="00351D82"/>
    <w:rsid w:val="003612E9"/>
    <w:rsid w:val="003619AD"/>
    <w:rsid w:val="00374EE7"/>
    <w:rsid w:val="00375C3B"/>
    <w:rsid w:val="00376ABC"/>
    <w:rsid w:val="003855BC"/>
    <w:rsid w:val="00387E1E"/>
    <w:rsid w:val="00390342"/>
    <w:rsid w:val="00393ACF"/>
    <w:rsid w:val="00397055"/>
    <w:rsid w:val="00397C03"/>
    <w:rsid w:val="003A0DC6"/>
    <w:rsid w:val="003A4F56"/>
    <w:rsid w:val="003A6542"/>
    <w:rsid w:val="003B36FD"/>
    <w:rsid w:val="003B5102"/>
    <w:rsid w:val="003B662A"/>
    <w:rsid w:val="003B7D83"/>
    <w:rsid w:val="003D61FD"/>
    <w:rsid w:val="003D726F"/>
    <w:rsid w:val="003F0A0D"/>
    <w:rsid w:val="003F1439"/>
    <w:rsid w:val="003F216E"/>
    <w:rsid w:val="003F284F"/>
    <w:rsid w:val="003F3BA4"/>
    <w:rsid w:val="003F4DA2"/>
    <w:rsid w:val="00401AA6"/>
    <w:rsid w:val="004033E3"/>
    <w:rsid w:val="00407461"/>
    <w:rsid w:val="00412927"/>
    <w:rsid w:val="00413B89"/>
    <w:rsid w:val="00415B65"/>
    <w:rsid w:val="00415F89"/>
    <w:rsid w:val="00424ED1"/>
    <w:rsid w:val="004254ED"/>
    <w:rsid w:val="00425D0E"/>
    <w:rsid w:val="0043019E"/>
    <w:rsid w:val="004303AC"/>
    <w:rsid w:val="004350E2"/>
    <w:rsid w:val="00436017"/>
    <w:rsid w:val="0043610F"/>
    <w:rsid w:val="00436112"/>
    <w:rsid w:val="0043625B"/>
    <w:rsid w:val="004477D7"/>
    <w:rsid w:val="0045379C"/>
    <w:rsid w:val="004544DE"/>
    <w:rsid w:val="00454D97"/>
    <w:rsid w:val="00454FBB"/>
    <w:rsid w:val="00456416"/>
    <w:rsid w:val="0045718F"/>
    <w:rsid w:val="0046191B"/>
    <w:rsid w:val="004629EF"/>
    <w:rsid w:val="0046466E"/>
    <w:rsid w:val="004663A0"/>
    <w:rsid w:val="0046755C"/>
    <w:rsid w:val="0046795D"/>
    <w:rsid w:val="0047123B"/>
    <w:rsid w:val="004713A5"/>
    <w:rsid w:val="0047186E"/>
    <w:rsid w:val="00476958"/>
    <w:rsid w:val="00477027"/>
    <w:rsid w:val="00477048"/>
    <w:rsid w:val="004817FD"/>
    <w:rsid w:val="00482853"/>
    <w:rsid w:val="0048299C"/>
    <w:rsid w:val="00486181"/>
    <w:rsid w:val="00497213"/>
    <w:rsid w:val="004A1BC5"/>
    <w:rsid w:val="004A36CF"/>
    <w:rsid w:val="004A5DB7"/>
    <w:rsid w:val="004B3E01"/>
    <w:rsid w:val="004B524B"/>
    <w:rsid w:val="004B5DD5"/>
    <w:rsid w:val="004B6573"/>
    <w:rsid w:val="004C2ED6"/>
    <w:rsid w:val="004C2FC3"/>
    <w:rsid w:val="004C3444"/>
    <w:rsid w:val="004C3569"/>
    <w:rsid w:val="004C3B1D"/>
    <w:rsid w:val="004C43A5"/>
    <w:rsid w:val="004C5AF3"/>
    <w:rsid w:val="004C7F13"/>
    <w:rsid w:val="004D394D"/>
    <w:rsid w:val="004D50B8"/>
    <w:rsid w:val="004D6472"/>
    <w:rsid w:val="004D7D4D"/>
    <w:rsid w:val="004E07B0"/>
    <w:rsid w:val="004E0C9F"/>
    <w:rsid w:val="004E1C5A"/>
    <w:rsid w:val="004E5C15"/>
    <w:rsid w:val="004F15AE"/>
    <w:rsid w:val="004F1D29"/>
    <w:rsid w:val="004F2A4E"/>
    <w:rsid w:val="004F35F6"/>
    <w:rsid w:val="004F3967"/>
    <w:rsid w:val="004F504B"/>
    <w:rsid w:val="004F5546"/>
    <w:rsid w:val="00501116"/>
    <w:rsid w:val="005032A8"/>
    <w:rsid w:val="0050423F"/>
    <w:rsid w:val="00507934"/>
    <w:rsid w:val="00507CD6"/>
    <w:rsid w:val="00510765"/>
    <w:rsid w:val="00510A92"/>
    <w:rsid w:val="00511525"/>
    <w:rsid w:val="00511780"/>
    <w:rsid w:val="00511ED3"/>
    <w:rsid w:val="00520F40"/>
    <w:rsid w:val="00521749"/>
    <w:rsid w:val="0052182F"/>
    <w:rsid w:val="00530EE4"/>
    <w:rsid w:val="00537EDC"/>
    <w:rsid w:val="005406BB"/>
    <w:rsid w:val="0054577B"/>
    <w:rsid w:val="005538E3"/>
    <w:rsid w:val="00553E09"/>
    <w:rsid w:val="005547B4"/>
    <w:rsid w:val="005563B2"/>
    <w:rsid w:val="00556414"/>
    <w:rsid w:val="005619AC"/>
    <w:rsid w:val="00562E61"/>
    <w:rsid w:val="00563DCD"/>
    <w:rsid w:val="005679EA"/>
    <w:rsid w:val="00571096"/>
    <w:rsid w:val="00571161"/>
    <w:rsid w:val="005725FC"/>
    <w:rsid w:val="00572B54"/>
    <w:rsid w:val="005803EA"/>
    <w:rsid w:val="00584BDD"/>
    <w:rsid w:val="00584CFC"/>
    <w:rsid w:val="005858A0"/>
    <w:rsid w:val="00586712"/>
    <w:rsid w:val="00590CE1"/>
    <w:rsid w:val="00595598"/>
    <w:rsid w:val="00595D97"/>
    <w:rsid w:val="0059602B"/>
    <w:rsid w:val="00596A24"/>
    <w:rsid w:val="005A430D"/>
    <w:rsid w:val="005A4D87"/>
    <w:rsid w:val="005B07E8"/>
    <w:rsid w:val="005B097E"/>
    <w:rsid w:val="005B2EF8"/>
    <w:rsid w:val="005B7089"/>
    <w:rsid w:val="005C083A"/>
    <w:rsid w:val="005C2C4C"/>
    <w:rsid w:val="005C326A"/>
    <w:rsid w:val="005C4B9F"/>
    <w:rsid w:val="005C5566"/>
    <w:rsid w:val="005C5BC4"/>
    <w:rsid w:val="005C7B47"/>
    <w:rsid w:val="005D0977"/>
    <w:rsid w:val="005D2525"/>
    <w:rsid w:val="005E15F5"/>
    <w:rsid w:val="005E18DC"/>
    <w:rsid w:val="005E4B15"/>
    <w:rsid w:val="005E59BE"/>
    <w:rsid w:val="005E615B"/>
    <w:rsid w:val="005F02E1"/>
    <w:rsid w:val="005F075D"/>
    <w:rsid w:val="005F282F"/>
    <w:rsid w:val="005F3729"/>
    <w:rsid w:val="005F445D"/>
    <w:rsid w:val="005F7521"/>
    <w:rsid w:val="005F79F9"/>
    <w:rsid w:val="0060126A"/>
    <w:rsid w:val="006012C4"/>
    <w:rsid w:val="00605E25"/>
    <w:rsid w:val="00606381"/>
    <w:rsid w:val="00606AF3"/>
    <w:rsid w:val="006070AB"/>
    <w:rsid w:val="006108EE"/>
    <w:rsid w:val="00616D2A"/>
    <w:rsid w:val="00617889"/>
    <w:rsid w:val="0062222F"/>
    <w:rsid w:val="00626F74"/>
    <w:rsid w:val="00627000"/>
    <w:rsid w:val="00632A0A"/>
    <w:rsid w:val="00632F64"/>
    <w:rsid w:val="00633C81"/>
    <w:rsid w:val="00635099"/>
    <w:rsid w:val="0063758B"/>
    <w:rsid w:val="00640629"/>
    <w:rsid w:val="00641F43"/>
    <w:rsid w:val="00643458"/>
    <w:rsid w:val="00651BE4"/>
    <w:rsid w:val="0065627E"/>
    <w:rsid w:val="00657FE8"/>
    <w:rsid w:val="00661192"/>
    <w:rsid w:val="006624E5"/>
    <w:rsid w:val="00667C9C"/>
    <w:rsid w:val="00671020"/>
    <w:rsid w:val="0067122C"/>
    <w:rsid w:val="00671A49"/>
    <w:rsid w:val="00675DA6"/>
    <w:rsid w:val="00675E73"/>
    <w:rsid w:val="00683A00"/>
    <w:rsid w:val="00685745"/>
    <w:rsid w:val="006877EC"/>
    <w:rsid w:val="00693984"/>
    <w:rsid w:val="006970CA"/>
    <w:rsid w:val="006A1682"/>
    <w:rsid w:val="006B04A0"/>
    <w:rsid w:val="006B2F9B"/>
    <w:rsid w:val="006B35D7"/>
    <w:rsid w:val="006C0E6B"/>
    <w:rsid w:val="006C4F73"/>
    <w:rsid w:val="006C6960"/>
    <w:rsid w:val="006C6B54"/>
    <w:rsid w:val="006D18B8"/>
    <w:rsid w:val="006D4E12"/>
    <w:rsid w:val="006D5BEE"/>
    <w:rsid w:val="006D756B"/>
    <w:rsid w:val="006D778B"/>
    <w:rsid w:val="006E09CC"/>
    <w:rsid w:val="006F419E"/>
    <w:rsid w:val="006F63C0"/>
    <w:rsid w:val="00701A56"/>
    <w:rsid w:val="007043F3"/>
    <w:rsid w:val="00707188"/>
    <w:rsid w:val="00710A40"/>
    <w:rsid w:val="00711B7D"/>
    <w:rsid w:val="00714610"/>
    <w:rsid w:val="00727C01"/>
    <w:rsid w:val="007300E5"/>
    <w:rsid w:val="007343C6"/>
    <w:rsid w:val="00746823"/>
    <w:rsid w:val="007525D2"/>
    <w:rsid w:val="00754932"/>
    <w:rsid w:val="00756FDA"/>
    <w:rsid w:val="00761EC6"/>
    <w:rsid w:val="007622CC"/>
    <w:rsid w:val="00762D9E"/>
    <w:rsid w:val="00765A7F"/>
    <w:rsid w:val="00765F0E"/>
    <w:rsid w:val="007663A2"/>
    <w:rsid w:val="007719E4"/>
    <w:rsid w:val="00773A0C"/>
    <w:rsid w:val="00774812"/>
    <w:rsid w:val="0078177A"/>
    <w:rsid w:val="00782947"/>
    <w:rsid w:val="00783A34"/>
    <w:rsid w:val="0078602C"/>
    <w:rsid w:val="007879C3"/>
    <w:rsid w:val="00792894"/>
    <w:rsid w:val="007957C6"/>
    <w:rsid w:val="007A11CB"/>
    <w:rsid w:val="007A1205"/>
    <w:rsid w:val="007A19F7"/>
    <w:rsid w:val="007A3962"/>
    <w:rsid w:val="007A5DE6"/>
    <w:rsid w:val="007A79BF"/>
    <w:rsid w:val="007B385E"/>
    <w:rsid w:val="007B4D94"/>
    <w:rsid w:val="007B65B0"/>
    <w:rsid w:val="007B7082"/>
    <w:rsid w:val="007C1FAB"/>
    <w:rsid w:val="007C2CA8"/>
    <w:rsid w:val="007D180C"/>
    <w:rsid w:val="007D6A4A"/>
    <w:rsid w:val="007D6EF3"/>
    <w:rsid w:val="007F374C"/>
    <w:rsid w:val="007F57A6"/>
    <w:rsid w:val="007F5CDA"/>
    <w:rsid w:val="00802F6A"/>
    <w:rsid w:val="00803D07"/>
    <w:rsid w:val="00803FCC"/>
    <w:rsid w:val="00804C5B"/>
    <w:rsid w:val="008067DE"/>
    <w:rsid w:val="008113EE"/>
    <w:rsid w:val="0081236D"/>
    <w:rsid w:val="00817FBB"/>
    <w:rsid w:val="00830995"/>
    <w:rsid w:val="00831235"/>
    <w:rsid w:val="00831804"/>
    <w:rsid w:val="00832961"/>
    <w:rsid w:val="008357E4"/>
    <w:rsid w:val="008361B8"/>
    <w:rsid w:val="0083643F"/>
    <w:rsid w:val="0083668D"/>
    <w:rsid w:val="00840309"/>
    <w:rsid w:val="008409A8"/>
    <w:rsid w:val="00841108"/>
    <w:rsid w:val="00852915"/>
    <w:rsid w:val="00852A67"/>
    <w:rsid w:val="00852ECF"/>
    <w:rsid w:val="0085581E"/>
    <w:rsid w:val="00856F79"/>
    <w:rsid w:val="0086389B"/>
    <w:rsid w:val="00864F55"/>
    <w:rsid w:val="00866519"/>
    <w:rsid w:val="008728EA"/>
    <w:rsid w:val="00873DA3"/>
    <w:rsid w:val="008807F9"/>
    <w:rsid w:val="00883303"/>
    <w:rsid w:val="00883DCE"/>
    <w:rsid w:val="00884D36"/>
    <w:rsid w:val="0088696A"/>
    <w:rsid w:val="00887FC7"/>
    <w:rsid w:val="008A1D39"/>
    <w:rsid w:val="008A2465"/>
    <w:rsid w:val="008B0682"/>
    <w:rsid w:val="008B5406"/>
    <w:rsid w:val="008B60F7"/>
    <w:rsid w:val="008B7EC1"/>
    <w:rsid w:val="008C04EE"/>
    <w:rsid w:val="008C0993"/>
    <w:rsid w:val="008C483F"/>
    <w:rsid w:val="008C67AA"/>
    <w:rsid w:val="008D1703"/>
    <w:rsid w:val="008D354A"/>
    <w:rsid w:val="008D39D7"/>
    <w:rsid w:val="008D474E"/>
    <w:rsid w:val="008D6697"/>
    <w:rsid w:val="008E37CF"/>
    <w:rsid w:val="008F19AD"/>
    <w:rsid w:val="008F36AF"/>
    <w:rsid w:val="008F73C5"/>
    <w:rsid w:val="00900655"/>
    <w:rsid w:val="00900EA2"/>
    <w:rsid w:val="009017D6"/>
    <w:rsid w:val="009023AE"/>
    <w:rsid w:val="00905DF5"/>
    <w:rsid w:val="00906D3C"/>
    <w:rsid w:val="00907706"/>
    <w:rsid w:val="00911D28"/>
    <w:rsid w:val="00912AA4"/>
    <w:rsid w:val="009132C2"/>
    <w:rsid w:val="00913589"/>
    <w:rsid w:val="00913952"/>
    <w:rsid w:val="0092212F"/>
    <w:rsid w:val="0092276B"/>
    <w:rsid w:val="00922E5B"/>
    <w:rsid w:val="00923595"/>
    <w:rsid w:val="009236FE"/>
    <w:rsid w:val="00926333"/>
    <w:rsid w:val="00926DC6"/>
    <w:rsid w:val="00930543"/>
    <w:rsid w:val="00934F8E"/>
    <w:rsid w:val="00935494"/>
    <w:rsid w:val="00940DF2"/>
    <w:rsid w:val="009461BD"/>
    <w:rsid w:val="00946B2D"/>
    <w:rsid w:val="0094723E"/>
    <w:rsid w:val="00951EF4"/>
    <w:rsid w:val="0095306E"/>
    <w:rsid w:val="00955314"/>
    <w:rsid w:val="00956D11"/>
    <w:rsid w:val="00957F51"/>
    <w:rsid w:val="00960473"/>
    <w:rsid w:val="00966A4B"/>
    <w:rsid w:val="0097056D"/>
    <w:rsid w:val="009732B0"/>
    <w:rsid w:val="009753C7"/>
    <w:rsid w:val="009755FA"/>
    <w:rsid w:val="00987EA5"/>
    <w:rsid w:val="00992ACA"/>
    <w:rsid w:val="0099433C"/>
    <w:rsid w:val="009968B8"/>
    <w:rsid w:val="009A02A2"/>
    <w:rsid w:val="009A0BBE"/>
    <w:rsid w:val="009A1DEB"/>
    <w:rsid w:val="009A3FFB"/>
    <w:rsid w:val="009B549F"/>
    <w:rsid w:val="009B5B6E"/>
    <w:rsid w:val="009B6157"/>
    <w:rsid w:val="009C1BE1"/>
    <w:rsid w:val="009C353E"/>
    <w:rsid w:val="009C6346"/>
    <w:rsid w:val="009C7820"/>
    <w:rsid w:val="009D34DF"/>
    <w:rsid w:val="009D36B9"/>
    <w:rsid w:val="009D3C21"/>
    <w:rsid w:val="009D631A"/>
    <w:rsid w:val="009D6D87"/>
    <w:rsid w:val="009D7D74"/>
    <w:rsid w:val="009E010B"/>
    <w:rsid w:val="009E2917"/>
    <w:rsid w:val="009E2B22"/>
    <w:rsid w:val="009F21B0"/>
    <w:rsid w:val="00A010B8"/>
    <w:rsid w:val="00A04A99"/>
    <w:rsid w:val="00A06842"/>
    <w:rsid w:val="00A11953"/>
    <w:rsid w:val="00A13ABE"/>
    <w:rsid w:val="00A16D46"/>
    <w:rsid w:val="00A176C9"/>
    <w:rsid w:val="00A22E9F"/>
    <w:rsid w:val="00A23937"/>
    <w:rsid w:val="00A30769"/>
    <w:rsid w:val="00A3274B"/>
    <w:rsid w:val="00A33EFC"/>
    <w:rsid w:val="00A3757F"/>
    <w:rsid w:val="00A41150"/>
    <w:rsid w:val="00A4193B"/>
    <w:rsid w:val="00A42755"/>
    <w:rsid w:val="00A43B17"/>
    <w:rsid w:val="00A4431E"/>
    <w:rsid w:val="00A522F6"/>
    <w:rsid w:val="00A53E4E"/>
    <w:rsid w:val="00A5560F"/>
    <w:rsid w:val="00A55A6E"/>
    <w:rsid w:val="00A5733E"/>
    <w:rsid w:val="00A57360"/>
    <w:rsid w:val="00A573D2"/>
    <w:rsid w:val="00A57C02"/>
    <w:rsid w:val="00A602CC"/>
    <w:rsid w:val="00A625D0"/>
    <w:rsid w:val="00A6550B"/>
    <w:rsid w:val="00A65F0B"/>
    <w:rsid w:val="00A70569"/>
    <w:rsid w:val="00A70DDA"/>
    <w:rsid w:val="00A70F79"/>
    <w:rsid w:val="00A7467F"/>
    <w:rsid w:val="00A76CA5"/>
    <w:rsid w:val="00A802CF"/>
    <w:rsid w:val="00A8118E"/>
    <w:rsid w:val="00A81D9C"/>
    <w:rsid w:val="00A8719A"/>
    <w:rsid w:val="00A87C78"/>
    <w:rsid w:val="00A903BF"/>
    <w:rsid w:val="00A90529"/>
    <w:rsid w:val="00A91963"/>
    <w:rsid w:val="00A9306F"/>
    <w:rsid w:val="00A94839"/>
    <w:rsid w:val="00A94DD3"/>
    <w:rsid w:val="00A96954"/>
    <w:rsid w:val="00A97A62"/>
    <w:rsid w:val="00AA0F19"/>
    <w:rsid w:val="00AA5F1D"/>
    <w:rsid w:val="00AB14C3"/>
    <w:rsid w:val="00AB3F7F"/>
    <w:rsid w:val="00AB7AF1"/>
    <w:rsid w:val="00AC1442"/>
    <w:rsid w:val="00AC1489"/>
    <w:rsid w:val="00AC1EC2"/>
    <w:rsid w:val="00AC5957"/>
    <w:rsid w:val="00AC6E49"/>
    <w:rsid w:val="00AE02A3"/>
    <w:rsid w:val="00AE2645"/>
    <w:rsid w:val="00AE2D4B"/>
    <w:rsid w:val="00AF0B80"/>
    <w:rsid w:val="00AF259B"/>
    <w:rsid w:val="00AF697A"/>
    <w:rsid w:val="00B02394"/>
    <w:rsid w:val="00B040EB"/>
    <w:rsid w:val="00B04A0E"/>
    <w:rsid w:val="00B061DF"/>
    <w:rsid w:val="00B10EA6"/>
    <w:rsid w:val="00B12079"/>
    <w:rsid w:val="00B12F8E"/>
    <w:rsid w:val="00B17B7B"/>
    <w:rsid w:val="00B20C58"/>
    <w:rsid w:val="00B229F7"/>
    <w:rsid w:val="00B22DE8"/>
    <w:rsid w:val="00B236AD"/>
    <w:rsid w:val="00B24E7A"/>
    <w:rsid w:val="00B26CD6"/>
    <w:rsid w:val="00B26DAC"/>
    <w:rsid w:val="00B317B1"/>
    <w:rsid w:val="00B34287"/>
    <w:rsid w:val="00B35166"/>
    <w:rsid w:val="00B361E4"/>
    <w:rsid w:val="00B3741E"/>
    <w:rsid w:val="00B46BFC"/>
    <w:rsid w:val="00B50D65"/>
    <w:rsid w:val="00B55472"/>
    <w:rsid w:val="00B5732D"/>
    <w:rsid w:val="00B57899"/>
    <w:rsid w:val="00B62287"/>
    <w:rsid w:val="00B64AB5"/>
    <w:rsid w:val="00B7055B"/>
    <w:rsid w:val="00B70A93"/>
    <w:rsid w:val="00B71877"/>
    <w:rsid w:val="00B728EE"/>
    <w:rsid w:val="00B73C12"/>
    <w:rsid w:val="00B757D4"/>
    <w:rsid w:val="00B80683"/>
    <w:rsid w:val="00B81ABA"/>
    <w:rsid w:val="00B85E99"/>
    <w:rsid w:val="00B86A44"/>
    <w:rsid w:val="00B94B86"/>
    <w:rsid w:val="00B95A03"/>
    <w:rsid w:val="00BA11E1"/>
    <w:rsid w:val="00BA4167"/>
    <w:rsid w:val="00BA4480"/>
    <w:rsid w:val="00BA47E4"/>
    <w:rsid w:val="00BA601A"/>
    <w:rsid w:val="00BB6832"/>
    <w:rsid w:val="00BD32DD"/>
    <w:rsid w:val="00BD74A2"/>
    <w:rsid w:val="00BE0086"/>
    <w:rsid w:val="00BE4481"/>
    <w:rsid w:val="00BE7045"/>
    <w:rsid w:val="00BE7D53"/>
    <w:rsid w:val="00BF108F"/>
    <w:rsid w:val="00BF2CD4"/>
    <w:rsid w:val="00BF45E0"/>
    <w:rsid w:val="00BF5245"/>
    <w:rsid w:val="00BF5C92"/>
    <w:rsid w:val="00C00E98"/>
    <w:rsid w:val="00C030B2"/>
    <w:rsid w:val="00C039BA"/>
    <w:rsid w:val="00C11536"/>
    <w:rsid w:val="00C130A6"/>
    <w:rsid w:val="00C21747"/>
    <w:rsid w:val="00C21BBC"/>
    <w:rsid w:val="00C22090"/>
    <w:rsid w:val="00C23050"/>
    <w:rsid w:val="00C24911"/>
    <w:rsid w:val="00C26254"/>
    <w:rsid w:val="00C2764B"/>
    <w:rsid w:val="00C2766C"/>
    <w:rsid w:val="00C31E46"/>
    <w:rsid w:val="00C34722"/>
    <w:rsid w:val="00C35BFB"/>
    <w:rsid w:val="00C41357"/>
    <w:rsid w:val="00C42C33"/>
    <w:rsid w:val="00C43E58"/>
    <w:rsid w:val="00C518D5"/>
    <w:rsid w:val="00C56CB8"/>
    <w:rsid w:val="00C61731"/>
    <w:rsid w:val="00C63E5E"/>
    <w:rsid w:val="00C66A66"/>
    <w:rsid w:val="00C67147"/>
    <w:rsid w:val="00C724BE"/>
    <w:rsid w:val="00C75E01"/>
    <w:rsid w:val="00C777C2"/>
    <w:rsid w:val="00C77B6A"/>
    <w:rsid w:val="00C81A6C"/>
    <w:rsid w:val="00C84257"/>
    <w:rsid w:val="00C844B9"/>
    <w:rsid w:val="00C86907"/>
    <w:rsid w:val="00C96E08"/>
    <w:rsid w:val="00CA39FA"/>
    <w:rsid w:val="00CA448A"/>
    <w:rsid w:val="00CA7280"/>
    <w:rsid w:val="00CB035D"/>
    <w:rsid w:val="00CB1F0E"/>
    <w:rsid w:val="00CB47A3"/>
    <w:rsid w:val="00CC0507"/>
    <w:rsid w:val="00CC5C4A"/>
    <w:rsid w:val="00CD7D84"/>
    <w:rsid w:val="00CE72DA"/>
    <w:rsid w:val="00CE7C89"/>
    <w:rsid w:val="00CF0691"/>
    <w:rsid w:val="00CF254C"/>
    <w:rsid w:val="00CF5D8E"/>
    <w:rsid w:val="00CF7161"/>
    <w:rsid w:val="00CF7AAE"/>
    <w:rsid w:val="00CF7D4A"/>
    <w:rsid w:val="00D01B1F"/>
    <w:rsid w:val="00D02319"/>
    <w:rsid w:val="00D06277"/>
    <w:rsid w:val="00D13224"/>
    <w:rsid w:val="00D13E0B"/>
    <w:rsid w:val="00D14B27"/>
    <w:rsid w:val="00D14B58"/>
    <w:rsid w:val="00D17A01"/>
    <w:rsid w:val="00D22611"/>
    <w:rsid w:val="00D22930"/>
    <w:rsid w:val="00D22B9D"/>
    <w:rsid w:val="00D22E4C"/>
    <w:rsid w:val="00D259DD"/>
    <w:rsid w:val="00D25ED7"/>
    <w:rsid w:val="00D32AD2"/>
    <w:rsid w:val="00D34506"/>
    <w:rsid w:val="00D37746"/>
    <w:rsid w:val="00D4262F"/>
    <w:rsid w:val="00D42CC5"/>
    <w:rsid w:val="00D42DBA"/>
    <w:rsid w:val="00D4334D"/>
    <w:rsid w:val="00D43D0C"/>
    <w:rsid w:val="00D44B42"/>
    <w:rsid w:val="00D44C2A"/>
    <w:rsid w:val="00D4770F"/>
    <w:rsid w:val="00D553D9"/>
    <w:rsid w:val="00D55FAF"/>
    <w:rsid w:val="00D64024"/>
    <w:rsid w:val="00D66C54"/>
    <w:rsid w:val="00D71D47"/>
    <w:rsid w:val="00D72741"/>
    <w:rsid w:val="00D7281E"/>
    <w:rsid w:val="00D73FF1"/>
    <w:rsid w:val="00D74A0B"/>
    <w:rsid w:val="00D81677"/>
    <w:rsid w:val="00D82D29"/>
    <w:rsid w:val="00D84085"/>
    <w:rsid w:val="00D858EC"/>
    <w:rsid w:val="00D85A37"/>
    <w:rsid w:val="00D86D86"/>
    <w:rsid w:val="00D87079"/>
    <w:rsid w:val="00D9129A"/>
    <w:rsid w:val="00D93390"/>
    <w:rsid w:val="00D945D4"/>
    <w:rsid w:val="00DA0BC5"/>
    <w:rsid w:val="00DA3E80"/>
    <w:rsid w:val="00DA4E58"/>
    <w:rsid w:val="00DA77EE"/>
    <w:rsid w:val="00DB0C42"/>
    <w:rsid w:val="00DB2FAA"/>
    <w:rsid w:val="00DB7D79"/>
    <w:rsid w:val="00DC1FCF"/>
    <w:rsid w:val="00DC2019"/>
    <w:rsid w:val="00DC3DAA"/>
    <w:rsid w:val="00DC70AD"/>
    <w:rsid w:val="00DD0FE1"/>
    <w:rsid w:val="00DD1A23"/>
    <w:rsid w:val="00DD4A27"/>
    <w:rsid w:val="00DD5C00"/>
    <w:rsid w:val="00DD7B7C"/>
    <w:rsid w:val="00DE1C53"/>
    <w:rsid w:val="00DE28D2"/>
    <w:rsid w:val="00DE348C"/>
    <w:rsid w:val="00DE3757"/>
    <w:rsid w:val="00DF055C"/>
    <w:rsid w:val="00DF6FA3"/>
    <w:rsid w:val="00E00015"/>
    <w:rsid w:val="00E068EA"/>
    <w:rsid w:val="00E07832"/>
    <w:rsid w:val="00E07D24"/>
    <w:rsid w:val="00E12F3C"/>
    <w:rsid w:val="00E13E44"/>
    <w:rsid w:val="00E14215"/>
    <w:rsid w:val="00E17312"/>
    <w:rsid w:val="00E211F2"/>
    <w:rsid w:val="00E218B1"/>
    <w:rsid w:val="00E2433F"/>
    <w:rsid w:val="00E25D43"/>
    <w:rsid w:val="00E30C38"/>
    <w:rsid w:val="00E3202C"/>
    <w:rsid w:val="00E3315B"/>
    <w:rsid w:val="00E40965"/>
    <w:rsid w:val="00E41E93"/>
    <w:rsid w:val="00E43FA2"/>
    <w:rsid w:val="00E451C3"/>
    <w:rsid w:val="00E501CC"/>
    <w:rsid w:val="00E503A7"/>
    <w:rsid w:val="00E50485"/>
    <w:rsid w:val="00E53344"/>
    <w:rsid w:val="00E53A6A"/>
    <w:rsid w:val="00E55578"/>
    <w:rsid w:val="00E5782D"/>
    <w:rsid w:val="00E6044C"/>
    <w:rsid w:val="00E648E5"/>
    <w:rsid w:val="00E64A92"/>
    <w:rsid w:val="00E650BD"/>
    <w:rsid w:val="00E65223"/>
    <w:rsid w:val="00E65B2E"/>
    <w:rsid w:val="00E67187"/>
    <w:rsid w:val="00E703D0"/>
    <w:rsid w:val="00E723F2"/>
    <w:rsid w:val="00E746CA"/>
    <w:rsid w:val="00E74CA4"/>
    <w:rsid w:val="00E76D6D"/>
    <w:rsid w:val="00E821E2"/>
    <w:rsid w:val="00E84BA8"/>
    <w:rsid w:val="00E85932"/>
    <w:rsid w:val="00E86CB8"/>
    <w:rsid w:val="00E877FA"/>
    <w:rsid w:val="00E908D8"/>
    <w:rsid w:val="00E975DC"/>
    <w:rsid w:val="00EA4EF8"/>
    <w:rsid w:val="00EB0537"/>
    <w:rsid w:val="00EB0ACA"/>
    <w:rsid w:val="00EB22A7"/>
    <w:rsid w:val="00EB5D7F"/>
    <w:rsid w:val="00EC0FDE"/>
    <w:rsid w:val="00EC14AD"/>
    <w:rsid w:val="00EC70D5"/>
    <w:rsid w:val="00ED391E"/>
    <w:rsid w:val="00ED5424"/>
    <w:rsid w:val="00ED5933"/>
    <w:rsid w:val="00ED5D8D"/>
    <w:rsid w:val="00ED6A4A"/>
    <w:rsid w:val="00EE4688"/>
    <w:rsid w:val="00EE5EF7"/>
    <w:rsid w:val="00EE6359"/>
    <w:rsid w:val="00EE7EBE"/>
    <w:rsid w:val="00EF0280"/>
    <w:rsid w:val="00EF36A9"/>
    <w:rsid w:val="00EF7907"/>
    <w:rsid w:val="00F20417"/>
    <w:rsid w:val="00F20946"/>
    <w:rsid w:val="00F21427"/>
    <w:rsid w:val="00F2449B"/>
    <w:rsid w:val="00F34CB9"/>
    <w:rsid w:val="00F352A7"/>
    <w:rsid w:val="00F400B9"/>
    <w:rsid w:val="00F435A9"/>
    <w:rsid w:val="00F45E07"/>
    <w:rsid w:val="00F46270"/>
    <w:rsid w:val="00F4636B"/>
    <w:rsid w:val="00F4706C"/>
    <w:rsid w:val="00F5044B"/>
    <w:rsid w:val="00F50A29"/>
    <w:rsid w:val="00F52CD5"/>
    <w:rsid w:val="00F54549"/>
    <w:rsid w:val="00F558CB"/>
    <w:rsid w:val="00F560F1"/>
    <w:rsid w:val="00F6035D"/>
    <w:rsid w:val="00F648BD"/>
    <w:rsid w:val="00F66462"/>
    <w:rsid w:val="00F71F60"/>
    <w:rsid w:val="00F73CD8"/>
    <w:rsid w:val="00F73DD1"/>
    <w:rsid w:val="00F82120"/>
    <w:rsid w:val="00F83D26"/>
    <w:rsid w:val="00F90FCF"/>
    <w:rsid w:val="00F916AF"/>
    <w:rsid w:val="00F922D2"/>
    <w:rsid w:val="00F9291A"/>
    <w:rsid w:val="00F95DE2"/>
    <w:rsid w:val="00FA2031"/>
    <w:rsid w:val="00FA2F85"/>
    <w:rsid w:val="00FA406C"/>
    <w:rsid w:val="00FA4997"/>
    <w:rsid w:val="00FA49AE"/>
    <w:rsid w:val="00FA6203"/>
    <w:rsid w:val="00FA6480"/>
    <w:rsid w:val="00FC02C1"/>
    <w:rsid w:val="00FC0C46"/>
    <w:rsid w:val="00FC35FF"/>
    <w:rsid w:val="00FC453A"/>
    <w:rsid w:val="00FD0F34"/>
    <w:rsid w:val="00FD7CED"/>
    <w:rsid w:val="00FE1281"/>
    <w:rsid w:val="00FE4E36"/>
    <w:rsid w:val="00FF0EAA"/>
    <w:rsid w:val="00FF0F98"/>
    <w:rsid w:val="00FF3317"/>
    <w:rsid w:val="00FF6479"/>
    <w:rsid w:val="00FF7B20"/>
    <w:rsid w:val="03EA7C87"/>
    <w:rsid w:val="089B17B5"/>
    <w:rsid w:val="09A6C1F2"/>
    <w:rsid w:val="0A737332"/>
    <w:rsid w:val="0FA9E5C3"/>
    <w:rsid w:val="12356D1A"/>
    <w:rsid w:val="12CC9E0B"/>
    <w:rsid w:val="151C8BE7"/>
    <w:rsid w:val="15A5B594"/>
    <w:rsid w:val="1967DA76"/>
    <w:rsid w:val="1CFF46C4"/>
    <w:rsid w:val="1E05DAB5"/>
    <w:rsid w:val="21EDB162"/>
    <w:rsid w:val="25FBD71B"/>
    <w:rsid w:val="2828FF73"/>
    <w:rsid w:val="2DF567F3"/>
    <w:rsid w:val="320B740D"/>
    <w:rsid w:val="35C5F6C9"/>
    <w:rsid w:val="38CD8CFA"/>
    <w:rsid w:val="3A0E183E"/>
    <w:rsid w:val="3C35A73D"/>
    <w:rsid w:val="4038FA4B"/>
    <w:rsid w:val="404F91F7"/>
    <w:rsid w:val="4353C089"/>
    <w:rsid w:val="43709B0D"/>
    <w:rsid w:val="450C6B6E"/>
    <w:rsid w:val="456BB280"/>
    <w:rsid w:val="45EC29BE"/>
    <w:rsid w:val="4BB31053"/>
    <w:rsid w:val="4D732A6D"/>
    <w:rsid w:val="4D867C6C"/>
    <w:rsid w:val="4FA710A7"/>
    <w:rsid w:val="544A9AC5"/>
    <w:rsid w:val="5884CF9C"/>
    <w:rsid w:val="6028615F"/>
    <w:rsid w:val="63BFC410"/>
    <w:rsid w:val="67E85AB8"/>
    <w:rsid w:val="6BB216B8"/>
    <w:rsid w:val="6E80CA79"/>
    <w:rsid w:val="7BD77D1B"/>
    <w:rsid w:val="7E83ED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34BEA"/>
  <w15:chartTrackingRefBased/>
  <w15:docId w15:val="{2BB5605F-5528-4A1B-8BD9-33E4929BD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D39F2"/>
    <w:pPr>
      <w:spacing w:after="0" w:line="240" w:lineRule="auto"/>
    </w:pPr>
    <w:rPr>
      <w:rFonts w:ascii="Verdana" w:hAnsi="Verdana"/>
      <w:sz w:val="20"/>
    </w:rPr>
  </w:style>
  <w:style w:type="paragraph" w:styleId="Kop1">
    <w:name w:val="heading 1"/>
    <w:basedOn w:val="Standaard"/>
    <w:next w:val="Standaard"/>
    <w:link w:val="Kop1Char"/>
    <w:uiPriority w:val="9"/>
    <w:qFormat/>
    <w:rsid w:val="000D39F2"/>
    <w:pPr>
      <w:keepNext/>
      <w:keepLines/>
      <w:spacing w:before="240"/>
      <w:outlineLvl w:val="0"/>
    </w:pPr>
    <w:rPr>
      <w:rFonts w:eastAsiaTheme="majorEastAsia" w:cstheme="majorBidi"/>
      <w:b/>
      <w:szCs w:val="32"/>
    </w:rPr>
  </w:style>
  <w:style w:type="paragraph" w:styleId="Kop2">
    <w:name w:val="heading 2"/>
    <w:basedOn w:val="Lijstalinea"/>
    <w:next w:val="Standaard"/>
    <w:link w:val="Kop2Char"/>
    <w:uiPriority w:val="9"/>
    <w:unhideWhenUsed/>
    <w:qFormat/>
    <w:rsid w:val="000D39F2"/>
    <w:pPr>
      <w:keepNext/>
      <w:numPr>
        <w:numId w:val="1"/>
      </w:numPr>
      <w:spacing w:before="240" w:after="120"/>
      <w:ind w:left="357" w:hanging="357"/>
      <w:outlineLvl w:val="1"/>
    </w:pPr>
    <w:rPr>
      <w:b/>
    </w:rPr>
  </w:style>
  <w:style w:type="paragraph" w:styleId="Kop3">
    <w:name w:val="heading 3"/>
    <w:basedOn w:val="Standaard"/>
    <w:next w:val="Standaard"/>
    <w:link w:val="Kop3Char"/>
    <w:uiPriority w:val="9"/>
    <w:unhideWhenUsed/>
    <w:qFormat/>
    <w:rsid w:val="008B60F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8B60F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D39F2"/>
    <w:rPr>
      <w:rFonts w:ascii="Verdana" w:eastAsiaTheme="majorEastAsia" w:hAnsi="Verdana" w:cstheme="majorBidi"/>
      <w:b/>
      <w:sz w:val="20"/>
      <w:szCs w:val="32"/>
    </w:rPr>
  </w:style>
  <w:style w:type="character" w:customStyle="1" w:styleId="Kop2Char">
    <w:name w:val="Kop 2 Char"/>
    <w:basedOn w:val="Standaardalinea-lettertype"/>
    <w:link w:val="Kop2"/>
    <w:uiPriority w:val="9"/>
    <w:rsid w:val="000D39F2"/>
    <w:rPr>
      <w:rFonts w:ascii="Verdana" w:hAnsi="Verdana"/>
      <w:b/>
      <w:sz w:val="20"/>
    </w:rPr>
  </w:style>
  <w:style w:type="character" w:styleId="Hyperlink">
    <w:name w:val="Hyperlink"/>
    <w:basedOn w:val="Standaardalinea-lettertype"/>
    <w:uiPriority w:val="99"/>
    <w:unhideWhenUsed/>
    <w:rsid w:val="000D39F2"/>
    <w:rPr>
      <w:color w:val="0563C1" w:themeColor="hyperlink"/>
      <w:u w:val="single"/>
    </w:rPr>
  </w:style>
  <w:style w:type="table" w:styleId="Tabelraster">
    <w:name w:val="Table Grid"/>
    <w:basedOn w:val="Standaardtabel"/>
    <w:uiPriority w:val="39"/>
    <w:rsid w:val="000D39F2"/>
    <w:pPr>
      <w:spacing w:after="0" w:line="240" w:lineRule="auto"/>
    </w:pPr>
    <w:rPr>
      <w:rFonts w:ascii="Verdana" w:hAnsi="Verdan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D39F2"/>
    <w:pPr>
      <w:ind w:left="720"/>
      <w:contextualSpacing/>
    </w:pPr>
  </w:style>
  <w:style w:type="paragraph" w:styleId="Geenafstand">
    <w:name w:val="No Spacing"/>
    <w:uiPriority w:val="1"/>
    <w:qFormat/>
    <w:rsid w:val="0059602B"/>
    <w:pPr>
      <w:spacing w:after="0" w:line="240" w:lineRule="auto"/>
    </w:pPr>
  </w:style>
  <w:style w:type="character" w:customStyle="1" w:styleId="normaltextrun">
    <w:name w:val="normaltextrun"/>
    <w:basedOn w:val="Standaardalinea-lettertype"/>
    <w:rsid w:val="0059602B"/>
  </w:style>
  <w:style w:type="paragraph" w:customStyle="1" w:styleId="paragraph">
    <w:name w:val="paragraph"/>
    <w:basedOn w:val="Standaard"/>
    <w:rsid w:val="0059602B"/>
    <w:pPr>
      <w:spacing w:before="100" w:beforeAutospacing="1" w:after="100" w:afterAutospacing="1"/>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59602B"/>
    <w:rPr>
      <w:color w:val="954F72" w:themeColor="followedHyperlink"/>
      <w:u w:val="single"/>
    </w:rPr>
  </w:style>
  <w:style w:type="paragraph" w:styleId="Koptekst">
    <w:name w:val="header"/>
    <w:basedOn w:val="Standaard"/>
    <w:link w:val="KoptekstChar"/>
    <w:uiPriority w:val="99"/>
    <w:unhideWhenUsed/>
    <w:rsid w:val="0059602B"/>
    <w:pPr>
      <w:tabs>
        <w:tab w:val="center" w:pos="4536"/>
        <w:tab w:val="right" w:pos="9072"/>
      </w:tabs>
    </w:pPr>
  </w:style>
  <w:style w:type="character" w:customStyle="1" w:styleId="KoptekstChar">
    <w:name w:val="Koptekst Char"/>
    <w:basedOn w:val="Standaardalinea-lettertype"/>
    <w:link w:val="Koptekst"/>
    <w:uiPriority w:val="99"/>
    <w:rsid w:val="0059602B"/>
    <w:rPr>
      <w:rFonts w:ascii="Verdana" w:hAnsi="Verdana"/>
      <w:sz w:val="20"/>
    </w:rPr>
  </w:style>
  <w:style w:type="paragraph" w:styleId="Voettekst">
    <w:name w:val="footer"/>
    <w:basedOn w:val="Standaard"/>
    <w:link w:val="VoettekstChar"/>
    <w:uiPriority w:val="99"/>
    <w:unhideWhenUsed/>
    <w:rsid w:val="0059602B"/>
    <w:pPr>
      <w:tabs>
        <w:tab w:val="center" w:pos="4536"/>
        <w:tab w:val="right" w:pos="9072"/>
      </w:tabs>
    </w:pPr>
  </w:style>
  <w:style w:type="character" w:customStyle="1" w:styleId="VoettekstChar">
    <w:name w:val="Voettekst Char"/>
    <w:basedOn w:val="Standaardalinea-lettertype"/>
    <w:link w:val="Voettekst"/>
    <w:uiPriority w:val="99"/>
    <w:rsid w:val="0059602B"/>
    <w:rPr>
      <w:rFonts w:ascii="Verdana" w:hAnsi="Verdana"/>
      <w:sz w:val="20"/>
    </w:rPr>
  </w:style>
  <w:style w:type="character" w:customStyle="1" w:styleId="Kop3Char">
    <w:name w:val="Kop 3 Char"/>
    <w:basedOn w:val="Standaardalinea-lettertype"/>
    <w:link w:val="Kop3"/>
    <w:uiPriority w:val="9"/>
    <w:rsid w:val="008B60F7"/>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rsid w:val="008B60F7"/>
    <w:rPr>
      <w:rFonts w:asciiTheme="majorHAnsi" w:eastAsiaTheme="majorEastAsia" w:hAnsiTheme="majorHAnsi" w:cstheme="majorBidi"/>
      <w:i/>
      <w:iCs/>
      <w:color w:val="2F5496" w:themeColor="accent1" w:themeShade="BF"/>
      <w:sz w:val="20"/>
    </w:rPr>
  </w:style>
  <w:style w:type="character" w:styleId="Onopgelostemelding">
    <w:name w:val="Unresolved Mention"/>
    <w:basedOn w:val="Standaardalinea-lettertype"/>
    <w:uiPriority w:val="99"/>
    <w:semiHidden/>
    <w:unhideWhenUsed/>
    <w:rsid w:val="00556414"/>
    <w:rPr>
      <w:color w:val="605E5C"/>
      <w:shd w:val="clear" w:color="auto" w:fill="E1DFDD"/>
    </w:rPr>
  </w:style>
  <w:style w:type="character" w:styleId="Verwijzingopmerking">
    <w:name w:val="annotation reference"/>
    <w:basedOn w:val="Standaardalinea-lettertype"/>
    <w:uiPriority w:val="99"/>
    <w:semiHidden/>
    <w:unhideWhenUsed/>
    <w:rsid w:val="0014554B"/>
    <w:rPr>
      <w:sz w:val="16"/>
      <w:szCs w:val="16"/>
    </w:rPr>
  </w:style>
  <w:style w:type="paragraph" w:styleId="Tekstopmerking">
    <w:name w:val="annotation text"/>
    <w:basedOn w:val="Standaard"/>
    <w:link w:val="TekstopmerkingChar"/>
    <w:uiPriority w:val="99"/>
    <w:unhideWhenUsed/>
    <w:rsid w:val="0014554B"/>
    <w:rPr>
      <w:szCs w:val="20"/>
    </w:rPr>
  </w:style>
  <w:style w:type="character" w:customStyle="1" w:styleId="TekstopmerkingChar">
    <w:name w:val="Tekst opmerking Char"/>
    <w:basedOn w:val="Standaardalinea-lettertype"/>
    <w:link w:val="Tekstopmerking"/>
    <w:uiPriority w:val="99"/>
    <w:rsid w:val="0014554B"/>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14554B"/>
    <w:rPr>
      <w:b/>
      <w:bCs/>
    </w:rPr>
  </w:style>
  <w:style w:type="character" w:customStyle="1" w:styleId="OnderwerpvanopmerkingChar">
    <w:name w:val="Onderwerp van opmerking Char"/>
    <w:basedOn w:val="TekstopmerkingChar"/>
    <w:link w:val="Onderwerpvanopmerking"/>
    <w:uiPriority w:val="99"/>
    <w:semiHidden/>
    <w:rsid w:val="0014554B"/>
    <w:rPr>
      <w:rFonts w:ascii="Verdana" w:hAnsi="Verdana"/>
      <w:b/>
      <w:bCs/>
      <w:sz w:val="20"/>
      <w:szCs w:val="20"/>
    </w:rPr>
  </w:style>
  <w:style w:type="character" w:styleId="Tekstvantijdelijkeaanduiding">
    <w:name w:val="Placeholder Text"/>
    <w:basedOn w:val="Standaardalinea-lettertype"/>
    <w:uiPriority w:val="99"/>
    <w:semiHidden/>
    <w:rsid w:val="00632A0A"/>
    <w:rPr>
      <w:color w:val="808080"/>
    </w:rPr>
  </w:style>
  <w:style w:type="paragraph" w:styleId="Revisie">
    <w:name w:val="Revision"/>
    <w:hidden/>
    <w:uiPriority w:val="99"/>
    <w:semiHidden/>
    <w:rsid w:val="000F2CA1"/>
    <w:pPr>
      <w:spacing w:after="0" w:line="240" w:lineRule="auto"/>
    </w:pPr>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tasupport.researchdata.nl/start-de-cursus/iv-oogstfase/selectie-van-dat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uijderduijn.w@hsleiden.n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diacentrum@hsleiden.nl" TargetMode="External"/><Relationship Id="rId5" Type="http://schemas.openxmlformats.org/officeDocument/2006/relationships/numbering" Target="numbering.xml"/><Relationship Id="rId15" Type="http://schemas.openxmlformats.org/officeDocument/2006/relationships/hyperlink" Target="https://www.re3data.org/"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support.researchdata.nl/start-de-cursus/iii-onderzoeksfase/datadocumentat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3F00FFAC-9C47-4E9D-A0EB-0AF7F16415D2}"/>
      </w:docPartPr>
      <w:docPartBody>
        <w:p w:rsidR="00C55D5D" w:rsidRDefault="00C55D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55D5D"/>
    <w:rsid w:val="00A66D2F"/>
    <w:rsid w:val="00C55D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8ae391-c1cc-46de-86ba-93ce87273de6" xsi:nil="true"/>
    <lcf76f155ced4ddcb4097134ff3c332f xmlns="f1ac8a77-ae20-4f7e-935e-f86ebcf87f00">
      <Terms xmlns="http://schemas.microsoft.com/office/infopath/2007/PartnerControls"/>
    </lcf76f155ced4ddcb4097134ff3c332f>
    <vergaderdatum xmlns="f1ac8a77-ae20-4f7e-935e-f86ebcf87f00" xsi:nil="true"/>
    <Soort_x0020_document xmlns="f1ac8a77-ae20-4f7e-935e-f86ebcf87f00" xsi:nil="true"/>
    <Titel xmlns="f1ac8a77-ae20-4f7e-935e-f86ebcf87f00" xsi:nil="true"/>
    <Status_x0020_prodcut xmlns="f1ac8a77-ae20-4f7e-935e-f86ebcf87f00" xsi:nil="true"/>
    <Werkpakket xmlns="f1ac8a77-ae20-4f7e-935e-f86ebcf87f00" xsi:nil="true"/>
    <Vertrouwelijk xmlns="f1ac8a77-ae20-4f7e-935e-f86ebcf87f00" xsi:nil="true"/>
    <Versiebeheer xmlns="f1ac8a77-ae20-4f7e-935e-f86ebcf87f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644A465DFDABF4A8F7D20F236D18BE2" ma:contentTypeVersion="23" ma:contentTypeDescription="Een nieuw document maken." ma:contentTypeScope="" ma:versionID="e8b2f89ebb88049c8329b77c7339ed56">
  <xsd:schema xmlns:xsd="http://www.w3.org/2001/XMLSchema" xmlns:xs="http://www.w3.org/2001/XMLSchema" xmlns:p="http://schemas.microsoft.com/office/2006/metadata/properties" xmlns:ns2="f1ac8a77-ae20-4f7e-935e-f86ebcf87f00" xmlns:ns3="a28ae391-c1cc-46de-86ba-93ce87273de6" targetNamespace="http://schemas.microsoft.com/office/2006/metadata/properties" ma:root="true" ma:fieldsID="fd1695bad294102b7a13b6de92021cdf" ns2:_="" ns3:_="">
    <xsd:import namespace="f1ac8a77-ae20-4f7e-935e-f86ebcf87f00"/>
    <xsd:import namespace="a28ae391-c1cc-46de-86ba-93ce87273d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vergaderdatum" minOccurs="0"/>
                <xsd:element ref="ns2:Werkpakket" minOccurs="0"/>
                <xsd:element ref="ns2:Soort_x0020_document" minOccurs="0"/>
                <xsd:element ref="ns2:MediaLengthInSeconds" minOccurs="0"/>
                <xsd:element ref="ns3:SharedWithUsers" minOccurs="0"/>
                <xsd:element ref="ns3:SharedWithDetails" minOccurs="0"/>
                <xsd:element ref="ns2:lcf76f155ced4ddcb4097134ff3c332f" minOccurs="0"/>
                <xsd:element ref="ns3:TaxCatchAll" minOccurs="0"/>
                <xsd:element ref="ns2:Status_x0020_prodcut" minOccurs="0"/>
                <xsd:element ref="ns2:Vertrouwelijk" minOccurs="0"/>
                <xsd:element ref="ns2:Titel" minOccurs="0"/>
                <xsd:element ref="ns2:Versiebehe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ac8a77-ae20-4f7e-935e-f86ebcf87f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vergaderdatum" ma:index="18" nillable="true" ma:displayName="Vergaderdatum" ma:format="DateOnly" ma:internalName="vergaderdatum">
      <xsd:simpleType>
        <xsd:restriction base="dms:DateTime"/>
      </xsd:simpleType>
    </xsd:element>
    <xsd:element name="Werkpakket" ma:index="19" nillable="true" ma:displayName="Werkpakket" ma:format="Dropdown" ma:internalName="Werkpakket">
      <xsd:simpleType>
        <xsd:restriction base="dms:Choice">
          <xsd:enumeration value="-- Vul het werkpakket in --"/>
          <xsd:enumeration value="1 Datastewardship"/>
          <xsd:enumeration value="2 FAIR data"/>
          <xsd:enumeration value="3 HUB"/>
          <xsd:enumeration value="4 DCST"/>
          <xsd:enumeration value="5 ICT"/>
          <xsd:enumeration value="6 Communicatie"/>
        </xsd:restriction>
      </xsd:simpleType>
    </xsd:element>
    <xsd:element name="Soort_x0020_document" ma:index="20" nillable="true" ma:displayName="Soort document" ma:format="Dropdown" ma:internalName="Soort_x0020_document">
      <xsd:simpleType>
        <xsd:union memberTypes="dms:Text">
          <xsd:simpleType>
            <xsd:restriction base="dms:Choice">
              <xsd:enumeration value="Adviesdocument"/>
              <xsd:enumeration value="Handleiding"/>
              <xsd:enumeration value="Trainingsmateriaal"/>
              <xsd:enumeration value="Presentatie"/>
            </xsd:restriction>
          </xsd:simpleType>
        </xsd:un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ea23b583-fc58-4aef-a739-6987dbfb3358" ma:termSetId="09814cd3-568e-fe90-9814-8d621ff8fb84" ma:anchorId="fba54fb3-c3e1-fe81-a776-ca4b69148c4d" ma:open="true" ma:isKeyword="false">
      <xsd:complexType>
        <xsd:sequence>
          <xsd:element ref="pc:Terms" minOccurs="0" maxOccurs="1"/>
        </xsd:sequence>
      </xsd:complexType>
    </xsd:element>
    <xsd:element name="Status_x0020_prodcut" ma:index="27" nillable="true" ma:displayName="Status product" ma:format="Dropdown" ma:internalName="Status_x0020_prodcut">
      <xsd:simpleType>
        <xsd:union memberTypes="dms:Text">
          <xsd:simpleType>
            <xsd:restriction base="dms:Choice">
              <xsd:enumeration value="Nog in ontwikkeling"/>
              <xsd:enumeration value="Concept - reviewfase"/>
              <xsd:enumeration value="Definitief - te publiceren extern"/>
            </xsd:restriction>
          </xsd:simpleType>
        </xsd:union>
      </xsd:simpleType>
    </xsd:element>
    <xsd:element name="Vertrouwelijk" ma:index="28" nillable="true" ma:displayName="Vertrouwelijk" ma:format="Dropdown" ma:internalName="Vertrouwelijk">
      <xsd:simpleType>
        <xsd:union memberTypes="dms:Text">
          <xsd:simpleType>
            <xsd:restriction base="dms:Choice">
              <xsd:enumeration value="Ja"/>
              <xsd:enumeration value="Nee"/>
              <xsd:enumeration value="Keuze 3"/>
            </xsd:restriction>
          </xsd:simpleType>
        </xsd:union>
      </xsd:simpleType>
    </xsd:element>
    <xsd:element name="Titel" ma:index="29" nillable="true" ma:displayName="Titel " ma:format="Dropdown" ma:internalName="Titel">
      <xsd:simpleType>
        <xsd:restriction base="dms:Text">
          <xsd:maxLength value="255"/>
        </xsd:restriction>
      </xsd:simpleType>
    </xsd:element>
    <xsd:element name="Versiebeheer" ma:index="30" nillable="true" ma:displayName="Versiebeheer" ma:format="Dropdown" ma:internalName="Versiebehe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8ae391-c1cc-46de-86ba-93ce87273de6" elementFormDefault="qualified">
    <xsd:import namespace="http://schemas.microsoft.com/office/2006/documentManagement/types"/>
    <xsd:import namespace="http://schemas.microsoft.com/office/infopath/2007/PartnerControls"/>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element name="TaxCatchAll" ma:index="26" nillable="true" ma:displayName="Taxonomy Catch All Column" ma:hidden="true" ma:list="{d14f9be5-76e6-4b7e-9a76-c0a25918ece1}" ma:internalName="TaxCatchAll" ma:showField="CatchAllData" ma:web="a28ae391-c1cc-46de-86ba-93ce87273d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27E1C1-6BAE-42D4-84C1-0F2BFD73F6C2}">
  <ds:schemaRefs>
    <ds:schemaRef ds:uri="http://schemas.microsoft.com/office/2006/metadata/properties"/>
    <ds:schemaRef ds:uri="http://schemas.microsoft.com/office/infopath/2007/PartnerControls"/>
    <ds:schemaRef ds:uri="7fbf004e-4341-49dd-8733-ff083f428f26"/>
    <ds:schemaRef ds:uri="4d1a62ef-a623-4400-a24a-bfe8e18dd924"/>
  </ds:schemaRefs>
</ds:datastoreItem>
</file>

<file path=customXml/itemProps2.xml><?xml version="1.0" encoding="utf-8"?>
<ds:datastoreItem xmlns:ds="http://schemas.openxmlformats.org/officeDocument/2006/customXml" ds:itemID="{42941405-2754-4215-A093-B408BA54F796}">
  <ds:schemaRefs>
    <ds:schemaRef ds:uri="http://schemas.microsoft.com/sharepoint/v3/contenttype/forms"/>
  </ds:schemaRefs>
</ds:datastoreItem>
</file>

<file path=customXml/itemProps3.xml><?xml version="1.0" encoding="utf-8"?>
<ds:datastoreItem xmlns:ds="http://schemas.openxmlformats.org/officeDocument/2006/customXml" ds:itemID="{1F51B331-BA5C-445C-9B2E-D73477F5EB0B}">
  <ds:schemaRefs>
    <ds:schemaRef ds:uri="http://schemas.openxmlformats.org/officeDocument/2006/bibliography"/>
  </ds:schemaRefs>
</ds:datastoreItem>
</file>

<file path=customXml/itemProps4.xml><?xml version="1.0" encoding="utf-8"?>
<ds:datastoreItem xmlns:ds="http://schemas.openxmlformats.org/officeDocument/2006/customXml" ds:itemID="{18E804E1-9979-48D0-8075-7B91E4E7E8C9}"/>
</file>

<file path=docProps/app.xml><?xml version="1.0" encoding="utf-8"?>
<Properties xmlns="http://schemas.openxmlformats.org/officeDocument/2006/extended-properties" xmlns:vt="http://schemas.openxmlformats.org/officeDocument/2006/docPropsVTypes">
  <Template>Normal</Template>
  <TotalTime>21</TotalTime>
  <Pages>9</Pages>
  <Words>2472</Words>
  <Characters>13600</Characters>
  <Application>Microsoft Office Word</Application>
  <DocSecurity>0</DocSecurity>
  <Lines>113</Lines>
  <Paragraphs>32</Paragraphs>
  <ScaleCrop>false</ScaleCrop>
  <Company>Hogeschool Leiden</Company>
  <LinksUpToDate>false</LinksUpToDate>
  <CharactersWithSpaces>16040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Zuijderduijn, Wilco</dc:creator>
  <cp:keywords/>
  <dc:description/>
  <cp:lastModifiedBy>Zuijderduijn, Wilco</cp:lastModifiedBy>
  <cp:revision>16</cp:revision>
  <dcterms:created xsi:type="dcterms:W3CDTF">2023-04-21T08:35:00Z</dcterms:created>
  <dcterms:modified xsi:type="dcterms:W3CDTF">2023-04-21T08:55:00Z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0x01010077FD9FDB199D3B4687139F4FE1FA469F</vt:lpwstr>
  </property>
  <property fmtid="{D5CDD505-2E9C-101B-9397-08002B2CF9AE}" pid="3" name="MediaServiceImageTags">
    <vt:lpwstr/>
  </property>
</Properties>
</file>